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A80AC8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 w:rsidRPr="00A80AC8">
        <w:rPr>
          <w:rFonts w:ascii="Times New Roman" w:hAnsi="Times New Roman" w:cs="Times New Roman"/>
          <w:sz w:val="28"/>
          <w:szCs w:val="28"/>
        </w:rPr>
        <w:t xml:space="preserve">от  </w:t>
      </w:r>
      <w:r w:rsidR="00A80AC8" w:rsidRPr="00A80AC8">
        <w:rPr>
          <w:rFonts w:ascii="Times New Roman" w:hAnsi="Times New Roman" w:cs="Times New Roman"/>
          <w:sz w:val="28"/>
          <w:szCs w:val="28"/>
        </w:rPr>
        <w:t xml:space="preserve">12 </w:t>
      </w:r>
      <w:r w:rsidR="00167EAD" w:rsidRPr="00A80AC8">
        <w:rPr>
          <w:rFonts w:ascii="Times New Roman" w:hAnsi="Times New Roman" w:cs="Times New Roman"/>
          <w:sz w:val="28"/>
          <w:szCs w:val="28"/>
        </w:rPr>
        <w:t xml:space="preserve"> </w:t>
      </w:r>
      <w:r w:rsidR="00A80AC8" w:rsidRPr="00A80AC8">
        <w:rPr>
          <w:rFonts w:ascii="Times New Roman" w:hAnsi="Times New Roman" w:cs="Times New Roman"/>
          <w:sz w:val="28"/>
          <w:szCs w:val="28"/>
        </w:rPr>
        <w:t>ноября</w:t>
      </w:r>
      <w:r w:rsidR="0013287C" w:rsidRPr="00A80AC8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 w:rsidRPr="00A80AC8">
        <w:rPr>
          <w:rFonts w:ascii="Times New Roman" w:hAnsi="Times New Roman" w:cs="Times New Roman"/>
          <w:sz w:val="28"/>
          <w:szCs w:val="28"/>
        </w:rPr>
        <w:t>2</w:t>
      </w:r>
      <w:r w:rsidR="008E5F98" w:rsidRPr="00A80AC8">
        <w:rPr>
          <w:rFonts w:ascii="Times New Roman" w:hAnsi="Times New Roman" w:cs="Times New Roman"/>
          <w:sz w:val="28"/>
          <w:szCs w:val="28"/>
        </w:rPr>
        <w:t>4</w:t>
      </w:r>
      <w:r w:rsidR="0013287C" w:rsidRPr="00A80AC8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401A05" w:rsidRPr="00A80A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287C" w:rsidRPr="00A80AC8">
        <w:rPr>
          <w:rFonts w:ascii="Times New Roman" w:hAnsi="Times New Roman" w:cs="Times New Roman"/>
          <w:sz w:val="28"/>
          <w:szCs w:val="28"/>
        </w:rPr>
        <w:t xml:space="preserve">    №  </w:t>
      </w:r>
      <w:r w:rsidR="006B71E9" w:rsidRPr="00A80AC8">
        <w:rPr>
          <w:rFonts w:ascii="Times New Roman" w:hAnsi="Times New Roman" w:cs="Times New Roman"/>
          <w:sz w:val="28"/>
          <w:szCs w:val="28"/>
        </w:rPr>
        <w:t>5</w:t>
      </w:r>
      <w:r w:rsidR="00A80AC8" w:rsidRPr="00A80AC8">
        <w:rPr>
          <w:rFonts w:ascii="Times New Roman" w:hAnsi="Times New Roman" w:cs="Times New Roman"/>
          <w:sz w:val="28"/>
          <w:szCs w:val="28"/>
        </w:rPr>
        <w:t>5</w:t>
      </w:r>
      <w:r w:rsidR="0013287C" w:rsidRPr="00A80AC8">
        <w:rPr>
          <w:rFonts w:ascii="Times New Roman" w:hAnsi="Times New Roman" w:cs="Times New Roman"/>
          <w:sz w:val="28"/>
          <w:szCs w:val="28"/>
        </w:rPr>
        <w:t>-р</w:t>
      </w:r>
    </w:p>
    <w:p w:rsidR="008E5F98" w:rsidRDefault="008E5F98" w:rsidP="008E5F98">
      <w:pPr>
        <w:tabs>
          <w:tab w:val="left" w:pos="4536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«П</w:t>
      </w:r>
      <w:r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3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13287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годов», утвержденный распоряжением Администрации Караваевского сельского поселения Сычевского района Смоленской области от 16.01.2024 года № 5-р</w:t>
      </w:r>
    </w:p>
    <w:p w:rsidR="008E5F98" w:rsidRPr="0013287C" w:rsidRDefault="0013287C" w:rsidP="008E5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</w:t>
      </w:r>
      <w:r w:rsidR="008E5F98" w:rsidRPr="0013287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8E5F98" w:rsidRPr="0013287C" w:rsidRDefault="008E5F98" w:rsidP="008E5F98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 поселения  Сычевского  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 финансовый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годов», утвержденный распоряжением Администрации Караваевского сельского поселения Сычевского района Смоленской области от 16.01.2024 года № 5-р.</w:t>
      </w:r>
    </w:p>
    <w:p w:rsidR="008E5F98" w:rsidRPr="0013287C" w:rsidRDefault="008E5F98" w:rsidP="008E5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D6DBD" w:rsidRDefault="00AD6DB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8E4152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</w:t>
      </w:r>
      <w:r w:rsidR="00847D79">
        <w:rPr>
          <w:rFonts w:ascii="Times New Roman" w:hAnsi="Times New Roman" w:cs="Times New Roman"/>
          <w:sz w:val="28"/>
          <w:szCs w:val="28"/>
        </w:rPr>
        <w:t xml:space="preserve">                     В.А. Жукова</w:t>
      </w:r>
    </w:p>
    <w:p w:rsidR="008E4152" w:rsidRDefault="008E4152" w:rsidP="008E4152">
      <w:pPr>
        <w:rPr>
          <w:rFonts w:ascii="Times New Roman" w:hAnsi="Times New Roman" w:cs="Times New Roman"/>
          <w:sz w:val="28"/>
          <w:szCs w:val="28"/>
        </w:rPr>
      </w:pPr>
    </w:p>
    <w:p w:rsidR="008E4152" w:rsidRDefault="008E4152" w:rsidP="008E4152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152" w:rsidRDefault="008E4152" w:rsidP="008E4152">
      <w:pPr>
        <w:rPr>
          <w:rFonts w:ascii="Times New Roman" w:hAnsi="Times New Roman" w:cs="Times New Roman"/>
          <w:sz w:val="28"/>
          <w:szCs w:val="28"/>
        </w:rPr>
      </w:pPr>
    </w:p>
    <w:p w:rsidR="0013287C" w:rsidRPr="008E4152" w:rsidRDefault="0013287C" w:rsidP="008E4152">
      <w:pPr>
        <w:rPr>
          <w:rFonts w:ascii="Times New Roman" w:hAnsi="Times New Roman" w:cs="Times New Roman"/>
          <w:sz w:val="28"/>
          <w:szCs w:val="28"/>
        </w:rPr>
        <w:sectPr w:rsidR="0013287C" w:rsidRPr="008E4152" w:rsidSect="008E5F98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tbl>
      <w:tblPr>
        <w:tblW w:w="1535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2"/>
        <w:gridCol w:w="1104"/>
        <w:gridCol w:w="384"/>
        <w:gridCol w:w="353"/>
        <w:gridCol w:w="36"/>
        <w:gridCol w:w="323"/>
        <w:gridCol w:w="1129"/>
        <w:gridCol w:w="397"/>
        <w:gridCol w:w="502"/>
        <w:gridCol w:w="983"/>
        <w:gridCol w:w="30"/>
        <w:gridCol w:w="368"/>
        <w:gridCol w:w="1293"/>
      </w:tblGrid>
      <w:tr w:rsidR="008E4152" w:rsidRPr="003A4CE3" w:rsidTr="008E4152">
        <w:trPr>
          <w:tblCellSpacing w:w="15" w:type="dxa"/>
        </w:trPr>
        <w:tc>
          <w:tcPr>
            <w:tcW w:w="2799" w:type="pct"/>
            <w:vMerge w:val="restart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</w:t>
            </w:r>
          </w:p>
        </w:tc>
        <w:tc>
          <w:tcPr>
            <w:tcW w:w="2172" w:type="pct"/>
            <w:gridSpan w:val="12"/>
            <w:vAlign w:val="center"/>
            <w:hideMark/>
          </w:tcPr>
          <w:p w:rsidR="008E4152" w:rsidRPr="003A4CE3" w:rsidRDefault="008E4152" w:rsidP="008E41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 </w:t>
            </w: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8E4152" w:rsidRPr="003A4CE3" w:rsidTr="008E4152">
        <w:trPr>
          <w:tblCellSpacing w:w="15" w:type="dxa"/>
        </w:trPr>
        <w:tc>
          <w:tcPr>
            <w:tcW w:w="2799" w:type="pct"/>
            <w:vMerge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10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Жукова В. А. </w:t>
            </w:r>
          </w:p>
        </w:tc>
      </w:tr>
      <w:tr w:rsidR="008E4152" w:rsidRPr="003A4CE3" w:rsidTr="008E4152">
        <w:trPr>
          <w:tblCellSpacing w:w="15" w:type="dxa"/>
        </w:trPr>
        <w:tc>
          <w:tcPr>
            <w:tcW w:w="2799" w:type="pct"/>
            <w:vMerge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10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pct"/>
            <w:gridSpan w:val="5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12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77" w:type="pct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</w:tr>
      <w:tr w:rsidR="008E4152" w:rsidRPr="003A4CE3" w:rsidTr="008E4152">
        <w:trPr>
          <w:tblCellSpacing w:w="15" w:type="dxa"/>
        </w:trPr>
        <w:tc>
          <w:tcPr>
            <w:tcW w:w="3157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4152" w:rsidRPr="00A80AC8" w:rsidRDefault="008E4152" w:rsidP="00A8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</w:t>
            </w:r>
            <w:r w:rsidR="00A80AC8" w:rsidRPr="00A80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80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" w:type="pct"/>
            <w:gridSpan w:val="2"/>
            <w:vAlign w:val="center"/>
            <w:hideMark/>
          </w:tcPr>
          <w:p w:rsidR="008E4152" w:rsidRPr="00A80AC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66" w:type="pct"/>
            <w:tcBorders>
              <w:bottom w:val="single" w:sz="6" w:space="0" w:color="000000"/>
            </w:tcBorders>
            <w:vAlign w:val="center"/>
            <w:hideMark/>
          </w:tcPr>
          <w:p w:rsidR="008E4152" w:rsidRPr="00A80AC8" w:rsidRDefault="00A80AC8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122" w:type="pct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7" w:type="pct"/>
            <w:tcBorders>
              <w:bottom w:val="single" w:sz="6" w:space="0" w:color="FFFFFF"/>
            </w:tcBorders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298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E4152" w:rsidRPr="003A4CE3" w:rsidRDefault="008E5F98" w:rsidP="006B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gridSpan w:val="2"/>
            <w:vAlign w:val="center"/>
            <w:hideMark/>
          </w:tcPr>
          <w:p w:rsidR="008E4152" w:rsidRPr="003A4CE3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A4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8E4152" w:rsidRDefault="008E4152"/>
    <w:tbl>
      <w:tblPr>
        <w:tblW w:w="18954" w:type="dxa"/>
        <w:tblInd w:w="92" w:type="dxa"/>
        <w:tblLayout w:type="fixed"/>
        <w:tblLook w:val="04A0"/>
      </w:tblPr>
      <w:tblGrid>
        <w:gridCol w:w="389"/>
        <w:gridCol w:w="1930"/>
        <w:gridCol w:w="666"/>
        <w:gridCol w:w="654"/>
        <w:gridCol w:w="484"/>
        <w:gridCol w:w="772"/>
        <w:gridCol w:w="79"/>
        <w:gridCol w:w="261"/>
        <w:gridCol w:w="543"/>
        <w:gridCol w:w="183"/>
        <w:gridCol w:w="430"/>
        <w:gridCol w:w="868"/>
        <w:gridCol w:w="124"/>
        <w:gridCol w:w="112"/>
        <w:gridCol w:w="160"/>
        <w:gridCol w:w="862"/>
        <w:gridCol w:w="558"/>
        <w:gridCol w:w="576"/>
        <w:gridCol w:w="396"/>
        <w:gridCol w:w="455"/>
        <w:gridCol w:w="530"/>
        <w:gridCol w:w="179"/>
        <w:gridCol w:w="482"/>
        <w:gridCol w:w="189"/>
        <w:gridCol w:w="321"/>
        <w:gridCol w:w="477"/>
        <w:gridCol w:w="52"/>
        <w:gridCol w:w="325"/>
        <w:gridCol w:w="768"/>
        <w:gridCol w:w="34"/>
        <w:gridCol w:w="191"/>
        <w:gridCol w:w="93"/>
        <w:gridCol w:w="366"/>
        <w:gridCol w:w="236"/>
        <w:gridCol w:w="283"/>
        <w:gridCol w:w="20"/>
        <w:gridCol w:w="223"/>
        <w:gridCol w:w="54"/>
        <w:gridCol w:w="266"/>
        <w:gridCol w:w="108"/>
        <w:gridCol w:w="213"/>
        <w:gridCol w:w="432"/>
        <w:gridCol w:w="254"/>
        <w:gridCol w:w="148"/>
        <w:gridCol w:w="236"/>
        <w:gridCol w:w="153"/>
        <w:gridCol w:w="209"/>
        <w:gridCol w:w="27"/>
        <w:gridCol w:w="209"/>
        <w:gridCol w:w="236"/>
        <w:gridCol w:w="236"/>
        <w:gridCol w:w="902"/>
      </w:tblGrid>
      <w:tr w:rsidR="008E4152" w:rsidRPr="008E4152" w:rsidTr="00300129">
        <w:trPr>
          <w:gridAfter w:val="4"/>
          <w:wAfter w:w="1583" w:type="dxa"/>
          <w:trHeight w:val="282"/>
        </w:trPr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5F9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5F9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5F9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5F9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4152" w:rsidRPr="008E4152" w:rsidTr="00300129">
        <w:trPr>
          <w:gridAfter w:val="12"/>
          <w:wAfter w:w="3255" w:type="dxa"/>
          <w:trHeight w:val="315"/>
        </w:trPr>
        <w:tc>
          <w:tcPr>
            <w:tcW w:w="1385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5F98" w:rsidRDefault="008E4152" w:rsidP="008E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ПЛАН-ГРАФИК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E4152" w:rsidRPr="008E4152" w:rsidTr="00300129">
        <w:trPr>
          <w:gridAfter w:val="12"/>
          <w:wAfter w:w="3255" w:type="dxa"/>
          <w:trHeight w:val="968"/>
        </w:trPr>
        <w:tc>
          <w:tcPr>
            <w:tcW w:w="1385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5F98" w:rsidRDefault="008E4152" w:rsidP="008E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закупок товаров, работ, услуг на </w:t>
            </w:r>
            <w:r w:rsidR="00300129"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финансовый год и на плановый период 202</w:t>
            </w:r>
            <w:r w:rsidR="008E5F98"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8E5F98"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r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(в части закупок, предусмотренных пунктом 1 части 2 статьи 84 Федерального закона</w:t>
            </w:r>
            <w:r w:rsidRPr="008E5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"О контрактной системе в сфере закупок товаров, работ, услуг для обеспечения государственных и муниципальных нужд")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E4152" w:rsidRPr="008E4152" w:rsidTr="00300129">
        <w:trPr>
          <w:gridAfter w:val="4"/>
          <w:wAfter w:w="1583" w:type="dxa"/>
          <w:trHeight w:val="282"/>
        </w:trPr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5F9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5F9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5F9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5F98" w:rsidRDefault="008E4152" w:rsidP="008E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2" w:rsidRPr="008E4152" w:rsidRDefault="008E4152" w:rsidP="008E4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129" w:rsidRPr="00300129" w:rsidTr="00300129">
        <w:trPr>
          <w:gridAfter w:val="14"/>
          <w:wAfter w:w="3629" w:type="dxa"/>
          <w:trHeight w:val="402"/>
        </w:trPr>
        <w:tc>
          <w:tcPr>
            <w:tcW w:w="1532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8E5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0129" w:rsidRPr="00300129" w:rsidTr="00300129">
        <w:trPr>
          <w:gridAfter w:val="14"/>
          <w:wAfter w:w="3629" w:type="dxa"/>
          <w:trHeight w:val="402"/>
        </w:trPr>
        <w:tc>
          <w:tcPr>
            <w:tcW w:w="1532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20220" w:type="dxa"/>
              <w:tblLayout w:type="fixed"/>
              <w:tblLook w:val="04A0"/>
            </w:tblPr>
            <w:tblGrid>
              <w:gridCol w:w="338"/>
              <w:gridCol w:w="2270"/>
              <w:gridCol w:w="1395"/>
              <w:gridCol w:w="339"/>
              <w:gridCol w:w="669"/>
              <w:gridCol w:w="567"/>
              <w:gridCol w:w="1396"/>
              <w:gridCol w:w="236"/>
              <w:gridCol w:w="1755"/>
              <w:gridCol w:w="878"/>
              <w:gridCol w:w="878"/>
              <w:gridCol w:w="878"/>
              <w:gridCol w:w="878"/>
              <w:gridCol w:w="878"/>
              <w:gridCol w:w="1236"/>
              <w:gridCol w:w="151"/>
              <w:gridCol w:w="906"/>
              <w:gridCol w:w="849"/>
              <w:gridCol w:w="208"/>
              <w:gridCol w:w="698"/>
              <w:gridCol w:w="849"/>
              <w:gridCol w:w="208"/>
              <w:gridCol w:w="698"/>
              <w:gridCol w:w="1062"/>
            </w:tblGrid>
            <w:tr w:rsidR="008E5F98" w:rsidRPr="008E5F98" w:rsidTr="008E5F98">
              <w:trPr>
                <w:trHeight w:val="402"/>
              </w:trPr>
              <w:tc>
                <w:tcPr>
                  <w:tcW w:w="43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1. Информация о заказчике: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E5F98" w:rsidRPr="008E5F98" w:rsidTr="008E5F98">
              <w:trPr>
                <w:trHeight w:val="402"/>
              </w:trPr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8E5F98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Коды</w:t>
                  </w:r>
                </w:p>
              </w:tc>
            </w:tr>
            <w:tr w:rsidR="008E5F98" w:rsidRPr="008E5F98" w:rsidTr="008E5F98">
              <w:trPr>
                <w:gridAfter w:val="3"/>
                <w:wAfter w:w="1968" w:type="dxa"/>
                <w:trHeight w:val="402"/>
              </w:trPr>
              <w:tc>
                <w:tcPr>
                  <w:tcW w:w="5011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заказчика</w:t>
                  </w:r>
                </w:p>
              </w:tc>
              <w:tc>
                <w:tcPr>
                  <w:tcW w:w="9731" w:type="dxa"/>
                  <w:gridSpan w:val="11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ИНН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6715011844</w:t>
                  </w:r>
                </w:p>
              </w:tc>
            </w:tr>
            <w:tr w:rsidR="008E5F98" w:rsidRPr="008E5F98" w:rsidTr="008E5F98">
              <w:trPr>
                <w:gridAfter w:val="3"/>
                <w:wAfter w:w="1968" w:type="dxa"/>
                <w:trHeight w:val="402"/>
              </w:trPr>
              <w:tc>
                <w:tcPr>
                  <w:tcW w:w="5011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731" w:type="dxa"/>
                  <w:gridSpan w:val="11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КПП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671501001</w:t>
                  </w:r>
                </w:p>
              </w:tc>
            </w:tr>
            <w:tr w:rsidR="008E5F98" w:rsidRPr="008E5F98" w:rsidTr="008E5F98">
              <w:trPr>
                <w:gridAfter w:val="3"/>
                <w:wAfter w:w="1968" w:type="dxa"/>
                <w:trHeight w:val="402"/>
              </w:trPr>
              <w:tc>
                <w:tcPr>
                  <w:tcW w:w="50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9731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Муниципальное казенное учреждение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ОКОПФ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75404</w:t>
                  </w:r>
                </w:p>
              </w:tc>
            </w:tr>
            <w:tr w:rsidR="008E5F98" w:rsidRPr="008E5F98" w:rsidTr="008E5F98">
              <w:trPr>
                <w:gridAfter w:val="3"/>
                <w:wAfter w:w="1968" w:type="dxa"/>
                <w:trHeight w:val="402"/>
              </w:trPr>
              <w:tc>
                <w:tcPr>
                  <w:tcW w:w="50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9731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Муниципальная собственность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ОКФС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8E5F98" w:rsidRPr="008E5F98" w:rsidTr="008E5F98">
              <w:trPr>
                <w:gridAfter w:val="3"/>
                <w:wAfter w:w="1968" w:type="dxa"/>
                <w:trHeight w:val="600"/>
              </w:trPr>
              <w:tc>
                <w:tcPr>
                  <w:tcW w:w="50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 нахождения (адрес), телефон, адрес электронной почты</w:t>
                  </w:r>
                </w:p>
              </w:tc>
              <w:tc>
                <w:tcPr>
                  <w:tcW w:w="9731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Российская Федерация, 215289, Смоленская </w:t>
                  </w:r>
                  <w:proofErr w:type="spellStart"/>
                  <w:proofErr w:type="gramStart"/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Сычевский р-н, Караваево </w:t>
                  </w:r>
                  <w:proofErr w:type="spellStart"/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7-48130-23319, KAR-sp@mail.ru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ОКТМО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66646425101</w:t>
                  </w:r>
                </w:p>
              </w:tc>
            </w:tr>
            <w:tr w:rsidR="008E5F98" w:rsidRPr="008E5F98" w:rsidTr="008E5F98">
              <w:trPr>
                <w:gridAfter w:val="3"/>
                <w:wAfter w:w="1968" w:type="dxa"/>
                <w:trHeight w:val="402"/>
              </w:trPr>
              <w:tc>
                <w:tcPr>
                  <w:tcW w:w="5011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9731" w:type="dxa"/>
                  <w:gridSpan w:val="11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ИНН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E5F98" w:rsidRPr="008E5F98" w:rsidTr="008E5F98">
              <w:trPr>
                <w:gridAfter w:val="3"/>
                <w:wAfter w:w="1968" w:type="dxa"/>
                <w:trHeight w:val="402"/>
              </w:trPr>
              <w:tc>
                <w:tcPr>
                  <w:tcW w:w="5011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731" w:type="dxa"/>
                  <w:gridSpan w:val="11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КПП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E5F98" w:rsidRPr="008E5F98" w:rsidTr="008E5F98">
              <w:trPr>
                <w:gridAfter w:val="3"/>
                <w:wAfter w:w="1968" w:type="dxa"/>
                <w:trHeight w:val="600"/>
              </w:trPr>
              <w:tc>
                <w:tcPr>
                  <w:tcW w:w="50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 нахождения (адрес), телефон, адрес электронной почты</w:t>
                  </w:r>
                </w:p>
              </w:tc>
              <w:tc>
                <w:tcPr>
                  <w:tcW w:w="9731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ОКТМО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E5F98" w:rsidRPr="008E5F98" w:rsidTr="008E5F98">
              <w:trPr>
                <w:gridAfter w:val="3"/>
                <w:wAfter w:w="1968" w:type="dxa"/>
                <w:trHeight w:val="402"/>
              </w:trPr>
              <w:tc>
                <w:tcPr>
                  <w:tcW w:w="50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9731" w:type="dxa"/>
                  <w:gridSpan w:val="11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рубль</w:t>
                  </w:r>
                </w:p>
              </w:tc>
              <w:tc>
                <w:tcPr>
                  <w:tcW w:w="1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ОКЕИ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E5F98" w:rsidRPr="008E5F98" w:rsidRDefault="008E5F98" w:rsidP="008E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E5F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383</w:t>
                  </w:r>
                </w:p>
              </w:tc>
            </w:tr>
          </w:tbl>
          <w:p w:rsidR="00300129" w:rsidRPr="008E5F98" w:rsidRDefault="00300129" w:rsidP="008E5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0129" w:rsidRPr="00300129" w:rsidTr="00300129">
        <w:trPr>
          <w:gridAfter w:val="14"/>
          <w:wAfter w:w="3629" w:type="dxa"/>
          <w:trHeight w:val="402"/>
        </w:trPr>
        <w:tc>
          <w:tcPr>
            <w:tcW w:w="1532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0129" w:rsidRPr="00300129" w:rsidTr="00300129">
        <w:trPr>
          <w:gridAfter w:val="14"/>
          <w:wAfter w:w="3629" w:type="dxa"/>
          <w:trHeight w:val="402"/>
        </w:trPr>
        <w:tc>
          <w:tcPr>
            <w:tcW w:w="1532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5F98" w:rsidRPr="00300129" w:rsidRDefault="008E5F98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0129" w:rsidRPr="00300129" w:rsidTr="00300129">
        <w:trPr>
          <w:trHeight w:val="402"/>
        </w:trPr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"/>
          <w:wAfter w:w="902" w:type="dxa"/>
          <w:trHeight w:val="402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300129" w:rsidRPr="00300129" w:rsidTr="00300129">
        <w:trPr>
          <w:gridAfter w:val="14"/>
          <w:wAfter w:w="3629" w:type="dxa"/>
          <w:trHeight w:val="499"/>
        </w:trPr>
        <w:tc>
          <w:tcPr>
            <w:tcW w:w="1532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300129" w:rsidRPr="00300129" w:rsidTr="00300129">
        <w:trPr>
          <w:gridAfter w:val="3"/>
          <w:wAfter w:w="1374" w:type="dxa"/>
          <w:trHeight w:val="402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01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1200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34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82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00129" w:rsidRPr="00300129" w:rsidTr="00300129">
        <w:trPr>
          <w:gridAfter w:val="14"/>
          <w:wAfter w:w="3629" w:type="dxa"/>
          <w:trHeight w:val="1602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00129" w:rsidRPr="00300129" w:rsidTr="00300129">
        <w:trPr>
          <w:gridAfter w:val="14"/>
          <w:wAfter w:w="3629" w:type="dxa"/>
          <w:trHeight w:val="1999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00129" w:rsidRPr="00300129" w:rsidTr="00300129">
        <w:trPr>
          <w:gridAfter w:val="14"/>
          <w:wAfter w:w="3629" w:type="dxa"/>
          <w:trHeight w:val="1602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00129" w:rsidRPr="00300129" w:rsidTr="00300129">
        <w:trPr>
          <w:gridAfter w:val="14"/>
          <w:wAfter w:w="3629" w:type="dxa"/>
          <w:trHeight w:val="300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300129" w:rsidRPr="00300129" w:rsidTr="00300129">
        <w:trPr>
          <w:gridAfter w:val="14"/>
          <w:wAfter w:w="3629" w:type="dxa"/>
          <w:trHeight w:val="799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243671501184467150100100020003511247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1269754.0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30246.0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1519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243671501184467150100100010000000000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7561254.43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7561254.43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1519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253671501184467150100100010000000000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1989700.0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1519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263671501184467150100100010000000000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1714900.0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12565854.43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8831008.43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2019946.0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1714900.0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91104129800026330244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91107057520000140244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91105030140123000244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58668.41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47668.41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91105030340126200244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91104120540120270244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91105030740120360244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91105030140121000244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100006.23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89006.23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91105030140121000247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1303000.0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1269754.0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30246.0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91105039800020330244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91104090240120240244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2623979.01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1299979.01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662500.0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661500.0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911050206401S1980243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202025.0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202025.0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91110039800026520244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91102039800051180244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91104090240120260244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8935.0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91105019800026500244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505346.0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494346.0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91105018900027770244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598386.78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598386.78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91105028900027770244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155500.0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91105020640120350243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101012.5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91105020640120350244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867657.0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807657.0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91101047520000140247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91104090240120250244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3042453.9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1042453.9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91101047520000140244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1779267.55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1656267.55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91101130440126100244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91105038900027770244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91104069800051280244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43599.05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8999.05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0129" w:rsidRPr="00300129" w:rsidTr="00300129">
        <w:trPr>
          <w:gridAfter w:val="14"/>
          <w:wAfter w:w="3629" w:type="dxa"/>
          <w:trHeight w:val="600"/>
        </w:trPr>
        <w:tc>
          <w:tcPr>
            <w:tcW w:w="73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91105030140122000244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170338.0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127338.0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0129" w:rsidRPr="00300129" w:rsidRDefault="00300129" w:rsidP="0030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1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70A54" w:rsidRPr="00300129" w:rsidRDefault="00370A54">
      <w:pPr>
        <w:rPr>
          <w:rFonts w:ascii="Times New Roman" w:hAnsi="Times New Roman" w:cs="Times New Roman"/>
          <w:sz w:val="16"/>
          <w:szCs w:val="16"/>
        </w:rPr>
      </w:pPr>
    </w:p>
    <w:sectPr w:rsidR="00370A54" w:rsidRPr="00300129" w:rsidSect="00300129">
      <w:pgSz w:w="16838" w:h="11906" w:orient="landscape"/>
      <w:pgMar w:top="709" w:right="280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29" w:rsidRDefault="00300129" w:rsidP="0013287C">
      <w:pPr>
        <w:spacing w:after="0" w:line="240" w:lineRule="auto"/>
      </w:pPr>
      <w:r>
        <w:separator/>
      </w:r>
    </w:p>
  </w:endnote>
  <w:endnote w:type="continuationSeparator" w:id="0">
    <w:p w:rsidR="00300129" w:rsidRDefault="00300129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29" w:rsidRDefault="00300129" w:rsidP="0013287C">
      <w:pPr>
        <w:spacing w:after="0" w:line="240" w:lineRule="auto"/>
      </w:pPr>
      <w:r>
        <w:separator/>
      </w:r>
    </w:p>
  </w:footnote>
  <w:footnote w:type="continuationSeparator" w:id="0">
    <w:p w:rsidR="00300129" w:rsidRDefault="00300129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87C"/>
    <w:rsid w:val="000928FA"/>
    <w:rsid w:val="001316E2"/>
    <w:rsid w:val="0013287C"/>
    <w:rsid w:val="00167EAD"/>
    <w:rsid w:val="00215736"/>
    <w:rsid w:val="00271A99"/>
    <w:rsid w:val="00300129"/>
    <w:rsid w:val="00370A54"/>
    <w:rsid w:val="00386B54"/>
    <w:rsid w:val="003A4CE3"/>
    <w:rsid w:val="00401A05"/>
    <w:rsid w:val="005349FE"/>
    <w:rsid w:val="005F2AFC"/>
    <w:rsid w:val="0063109F"/>
    <w:rsid w:val="00644B1B"/>
    <w:rsid w:val="006A4393"/>
    <w:rsid w:val="006B71E9"/>
    <w:rsid w:val="00847D79"/>
    <w:rsid w:val="008601E8"/>
    <w:rsid w:val="008620C8"/>
    <w:rsid w:val="008C1A93"/>
    <w:rsid w:val="008E4152"/>
    <w:rsid w:val="008E46CD"/>
    <w:rsid w:val="008E5F98"/>
    <w:rsid w:val="00A51809"/>
    <w:rsid w:val="00A80AC8"/>
    <w:rsid w:val="00AD6DBD"/>
    <w:rsid w:val="00BD3F02"/>
    <w:rsid w:val="00C51867"/>
    <w:rsid w:val="00C93CE2"/>
    <w:rsid w:val="00C97734"/>
    <w:rsid w:val="00D23951"/>
    <w:rsid w:val="00D819D6"/>
    <w:rsid w:val="00E94D9F"/>
    <w:rsid w:val="00EF4958"/>
    <w:rsid w:val="00F3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C7AF-0185-4D97-B352-DC70D08D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2024-11-15T08:59:00Z</cp:lastPrinted>
  <dcterms:created xsi:type="dcterms:W3CDTF">2024-11-15T08:25:00Z</dcterms:created>
  <dcterms:modified xsi:type="dcterms:W3CDTF">2024-11-15T08:59:00Z</dcterms:modified>
</cp:coreProperties>
</file>