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6D" w:rsidRDefault="00876F0A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6985</wp:posOffset>
            </wp:positionV>
            <wp:extent cx="695325" cy="685800"/>
            <wp:effectExtent l="19050" t="0" r="9525" b="0"/>
            <wp:wrapTight wrapText="bothSides">
              <wp:wrapPolygon edited="0">
                <wp:start x="8877" y="0"/>
                <wp:lineTo x="2959" y="3000"/>
                <wp:lineTo x="1184" y="7200"/>
                <wp:lineTo x="2367" y="9600"/>
                <wp:lineTo x="-592" y="16800"/>
                <wp:lineTo x="-592" y="19200"/>
                <wp:lineTo x="1184" y="21000"/>
                <wp:lineTo x="1775" y="21000"/>
                <wp:lineTo x="19529" y="21000"/>
                <wp:lineTo x="20712" y="21000"/>
                <wp:lineTo x="21896" y="19800"/>
                <wp:lineTo x="21896" y="16200"/>
                <wp:lineTo x="19529" y="9600"/>
                <wp:lineTo x="21896" y="9600"/>
                <wp:lineTo x="21304" y="4200"/>
                <wp:lineTo x="13019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36D" w:rsidRDefault="00EB736D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EB736D" w:rsidRDefault="00EB736D" w:rsidP="00EB736D">
      <w:pPr>
        <w:pStyle w:val="1"/>
        <w:spacing w:before="0" w:after="0"/>
        <w:jc w:val="center"/>
        <w:rPr>
          <w:rFonts w:ascii="Times New Roman" w:hAnsi="Times New Roman"/>
        </w:rPr>
      </w:pPr>
    </w:p>
    <w:p w:rsidR="00876F0A" w:rsidRDefault="00876F0A" w:rsidP="00876F0A">
      <w:pPr>
        <w:pStyle w:val="1"/>
        <w:spacing w:before="0" w:after="0"/>
        <w:jc w:val="center"/>
        <w:rPr>
          <w:rFonts w:ascii="Times New Roman" w:hAnsi="Times New Roman"/>
        </w:rPr>
      </w:pPr>
    </w:p>
    <w:p w:rsidR="006C229E" w:rsidRDefault="00EB736D" w:rsidP="00876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76F0A">
        <w:rPr>
          <w:rFonts w:ascii="Times New Roman" w:hAnsi="Times New Roman"/>
          <w:sz w:val="28"/>
          <w:szCs w:val="28"/>
        </w:rPr>
        <w:t>АДМИНИСТРАЦИЯ</w:t>
      </w:r>
    </w:p>
    <w:p w:rsidR="00EB736D" w:rsidRPr="00876F0A" w:rsidRDefault="006C229E" w:rsidP="00876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EB736D" w:rsidRPr="00876F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736D" w:rsidRPr="00876F0A" w:rsidRDefault="00EB736D" w:rsidP="00EB736D">
      <w:pPr>
        <w:jc w:val="center"/>
        <w:rPr>
          <w:b/>
          <w:sz w:val="28"/>
          <w:szCs w:val="28"/>
        </w:rPr>
      </w:pPr>
      <w:r w:rsidRPr="00876F0A">
        <w:rPr>
          <w:b/>
          <w:sz w:val="28"/>
          <w:szCs w:val="28"/>
        </w:rPr>
        <w:t>СЫЧЕВСКОГО  РАЙОНА СМОЛЕНСКОЙ ОБЛАСТИ</w:t>
      </w:r>
    </w:p>
    <w:p w:rsidR="00444EC8" w:rsidRPr="00876F0A" w:rsidRDefault="00444EC8" w:rsidP="00EB736D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</w:p>
    <w:p w:rsidR="00444EC8" w:rsidRDefault="00444EC8" w:rsidP="00876F0A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4D05E5" w:rsidRPr="00C554C9" w:rsidRDefault="004D05E5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D05E5" w:rsidRDefault="00876F0A" w:rsidP="00444EC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B06F5">
        <w:rPr>
          <w:sz w:val="28"/>
          <w:szCs w:val="28"/>
        </w:rPr>
        <w:t>15 февраля</w:t>
      </w:r>
      <w:r w:rsidR="004922E4">
        <w:rPr>
          <w:sz w:val="28"/>
          <w:szCs w:val="28"/>
        </w:rPr>
        <w:t xml:space="preserve">  2022</w:t>
      </w:r>
      <w:r>
        <w:rPr>
          <w:sz w:val="28"/>
          <w:szCs w:val="28"/>
        </w:rPr>
        <w:t xml:space="preserve"> </w:t>
      </w:r>
      <w:r w:rsidR="004922E4">
        <w:rPr>
          <w:sz w:val="28"/>
          <w:szCs w:val="28"/>
        </w:rPr>
        <w:t xml:space="preserve"> года                                             </w:t>
      </w:r>
      <w:r w:rsidR="004D05E5">
        <w:rPr>
          <w:sz w:val="28"/>
          <w:szCs w:val="28"/>
        </w:rPr>
        <w:t xml:space="preserve">      </w:t>
      </w:r>
      <w:r w:rsidR="006C229E">
        <w:rPr>
          <w:sz w:val="28"/>
          <w:szCs w:val="28"/>
        </w:rPr>
        <w:t xml:space="preserve">          </w:t>
      </w:r>
      <w:r w:rsidR="00444EC8" w:rsidRPr="00444EC8">
        <w:rPr>
          <w:sz w:val="28"/>
          <w:szCs w:val="28"/>
        </w:rPr>
        <w:t>№</w:t>
      </w:r>
      <w:r w:rsidR="004922E4">
        <w:rPr>
          <w:sz w:val="28"/>
          <w:szCs w:val="28"/>
        </w:rPr>
        <w:t xml:space="preserve"> </w:t>
      </w:r>
      <w:r w:rsidR="00B35A81">
        <w:rPr>
          <w:sz w:val="28"/>
          <w:szCs w:val="28"/>
        </w:rPr>
        <w:t xml:space="preserve"> </w:t>
      </w:r>
      <w:r w:rsidR="00DB06F5">
        <w:rPr>
          <w:sz w:val="28"/>
          <w:szCs w:val="28"/>
        </w:rPr>
        <w:t>13</w:t>
      </w:r>
    </w:p>
    <w:p w:rsidR="004D05E5" w:rsidRDefault="004D05E5" w:rsidP="00444EC8">
      <w:pPr>
        <w:rPr>
          <w:sz w:val="28"/>
          <w:szCs w:val="28"/>
        </w:rPr>
      </w:pPr>
    </w:p>
    <w:p w:rsidR="00444EC8" w:rsidRDefault="00B35A81" w:rsidP="00B35A81">
      <w:pPr>
        <w:pStyle w:val="a4"/>
        <w:spacing w:before="0" w:beforeAutospacing="0" w:after="0" w:afterAutospacing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hyperlink w:anchor="P37" w:history="1">
        <w:r w:rsidRPr="00A057DE">
          <w:rPr>
            <w:color w:val="000000" w:themeColor="text1"/>
            <w:sz w:val="28"/>
            <w:szCs w:val="28"/>
          </w:rPr>
          <w:t>формы</w:t>
        </w:r>
      </w:hyperlink>
      <w:r w:rsidRPr="00A057DE">
        <w:rPr>
          <w:color w:val="000000" w:themeColor="text1"/>
          <w:sz w:val="28"/>
          <w:szCs w:val="28"/>
        </w:rPr>
        <w:t xml:space="preserve"> проверочн</w:t>
      </w:r>
      <w:r w:rsidR="00006896">
        <w:rPr>
          <w:color w:val="000000" w:themeColor="text1"/>
          <w:sz w:val="28"/>
          <w:szCs w:val="28"/>
        </w:rPr>
        <w:t xml:space="preserve">ого </w:t>
      </w:r>
      <w:r w:rsidRPr="00A057DE">
        <w:rPr>
          <w:color w:val="000000" w:themeColor="text1"/>
          <w:sz w:val="28"/>
          <w:szCs w:val="28"/>
        </w:rPr>
        <w:t xml:space="preserve"> лист</w:t>
      </w:r>
      <w:r w:rsidR="00006896">
        <w:rPr>
          <w:color w:val="000000" w:themeColor="text1"/>
          <w:sz w:val="28"/>
          <w:szCs w:val="28"/>
        </w:rPr>
        <w:t>а</w:t>
      </w:r>
      <w:r w:rsidRPr="00A057DE">
        <w:rPr>
          <w:sz w:val="28"/>
          <w:szCs w:val="28"/>
        </w:rPr>
        <w:t>, применяем</w:t>
      </w:r>
      <w:r w:rsidR="00006896">
        <w:rPr>
          <w:sz w:val="28"/>
          <w:szCs w:val="28"/>
        </w:rPr>
        <w:t xml:space="preserve">ого </w:t>
      </w:r>
      <w:r w:rsidRPr="00A057DE">
        <w:rPr>
          <w:sz w:val="28"/>
          <w:szCs w:val="28"/>
        </w:rPr>
        <w:t xml:space="preserve"> при осуществлении </w:t>
      </w:r>
      <w:r w:rsidRPr="0078244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006896">
        <w:rPr>
          <w:rFonts w:eastAsiaTheme="minorHAnsi"/>
          <w:sz w:val="28"/>
          <w:szCs w:val="28"/>
          <w:lang w:eastAsia="en-US"/>
        </w:rPr>
        <w:t xml:space="preserve">жилищного контроля в </w:t>
      </w:r>
      <w:r>
        <w:rPr>
          <w:rFonts w:eastAsiaTheme="minorHAnsi"/>
          <w:sz w:val="28"/>
          <w:szCs w:val="28"/>
          <w:lang w:eastAsia="en-US"/>
        </w:rPr>
        <w:t>Караваевско</w:t>
      </w:r>
      <w:r w:rsidR="00006896">
        <w:rPr>
          <w:rFonts w:eastAsiaTheme="minorHAnsi"/>
          <w:sz w:val="28"/>
          <w:szCs w:val="28"/>
          <w:lang w:eastAsia="en-US"/>
        </w:rPr>
        <w:t xml:space="preserve">м </w:t>
      </w:r>
      <w:r>
        <w:rPr>
          <w:rFonts w:eastAsiaTheme="minorHAnsi"/>
          <w:sz w:val="28"/>
          <w:szCs w:val="28"/>
          <w:lang w:eastAsia="en-US"/>
        </w:rPr>
        <w:t xml:space="preserve"> сельско</w:t>
      </w:r>
      <w:r w:rsidR="00006896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поселени</w:t>
      </w:r>
      <w:r w:rsidR="0000689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Сычевского района Смоленской области</w:t>
      </w:r>
    </w:p>
    <w:p w:rsidR="00EB736D" w:rsidRDefault="00EB736D" w:rsidP="00B35A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299F" w:rsidRPr="0055545F" w:rsidRDefault="00006896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6896">
        <w:rPr>
          <w:bCs/>
          <w:sz w:val="28"/>
          <w:szCs w:val="28"/>
          <w:lang w:eastAsia="en-US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006896">
        <w:rPr>
          <w:bCs/>
          <w:sz w:val="28"/>
          <w:szCs w:val="28"/>
          <w:shd w:val="clear" w:color="auto" w:fill="FFFFFF"/>
          <w:lang w:eastAsia="en-US"/>
        </w:rPr>
        <w:t>,</w:t>
      </w:r>
      <w:r w:rsidRPr="00006896">
        <w:rPr>
          <w:rFonts w:eastAsiaTheme="minorHAnsi"/>
          <w:sz w:val="28"/>
          <w:szCs w:val="28"/>
          <w:lang w:eastAsia="en-US"/>
        </w:rPr>
        <w:t xml:space="preserve"> решением Совета депутатов Караваевского сельского поселения Сычевского</w:t>
      </w:r>
      <w:r>
        <w:rPr>
          <w:rFonts w:eastAsiaTheme="minorHAnsi"/>
          <w:sz w:val="28"/>
          <w:szCs w:val="28"/>
          <w:lang w:eastAsia="en-US"/>
        </w:rPr>
        <w:t xml:space="preserve"> района Смоленской области от 08.11.2021г. № 18 « Об утверждении Положения о муниципальном жилищном контроле в Караваевском сельском поселении Сычевского района Смоленской области»,</w:t>
      </w:r>
      <w:r>
        <w:rPr>
          <w:bCs/>
          <w:lang w:eastAsia="en-US"/>
        </w:rPr>
        <w:t xml:space="preserve"> </w:t>
      </w:r>
      <w:r w:rsidRPr="0055545F">
        <w:rPr>
          <w:sz w:val="28"/>
          <w:szCs w:val="28"/>
        </w:rPr>
        <w:t>руководствуясь Уставом Караваевского сельского поселения Сычевского района Смоленской области,</w:t>
      </w: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D57D74">
        <w:rPr>
          <w:sz w:val="28"/>
        </w:rPr>
        <w:t>п о с т а н о в л я е т:</w:t>
      </w:r>
    </w:p>
    <w:p w:rsidR="00006896" w:rsidRDefault="00006896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75EE3" w:rsidRPr="001E48A9" w:rsidRDefault="00006896" w:rsidP="001E48A9">
      <w:pPr>
        <w:jc w:val="both"/>
        <w:rPr>
          <w:sz w:val="28"/>
          <w:szCs w:val="28"/>
        </w:rPr>
      </w:pPr>
      <w:r w:rsidRPr="00006896">
        <w:rPr>
          <w:sz w:val="28"/>
          <w:szCs w:val="28"/>
        </w:rPr>
        <w:t xml:space="preserve">1. Утвердить форму проверочного листа, применяемого при осуществлении муниципального жилищного контроля </w:t>
      </w:r>
      <w:r w:rsidR="001E48A9">
        <w:rPr>
          <w:sz w:val="28"/>
          <w:szCs w:val="28"/>
        </w:rPr>
        <w:t xml:space="preserve">в </w:t>
      </w:r>
      <w:r w:rsidRPr="00006896">
        <w:rPr>
          <w:sz w:val="28"/>
          <w:szCs w:val="28"/>
        </w:rPr>
        <w:t xml:space="preserve">Караваевском сельском поселении Сычевского района </w:t>
      </w:r>
      <w:r w:rsidR="00603298">
        <w:rPr>
          <w:sz w:val="28"/>
          <w:szCs w:val="28"/>
        </w:rPr>
        <w:t>С</w:t>
      </w:r>
      <w:r w:rsidRPr="00006896">
        <w:rPr>
          <w:sz w:val="28"/>
          <w:szCs w:val="28"/>
        </w:rPr>
        <w:t>моленской области, согласно приложению к настоящему постановлению.</w:t>
      </w:r>
    </w:p>
    <w:p w:rsidR="00F75EE3" w:rsidRPr="00F75EE3" w:rsidRDefault="00F75EE3" w:rsidP="00F75EE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2254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75EE3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  <w:r w:rsidRPr="00F75EE3">
        <w:rPr>
          <w:rFonts w:ascii="Times New Roman" w:hAnsi="Times New Roman"/>
          <w:sz w:val="28"/>
          <w:szCs w:val="28"/>
        </w:rPr>
        <w:t xml:space="preserve">Разместить данное постановление на официальном сайте  Караваевского сельского  поселения Сычевского района Смоленской области  в  информационно – </w:t>
      </w:r>
    </w:p>
    <w:p w:rsidR="00F75EE3" w:rsidRPr="00F75EE3" w:rsidRDefault="00F75EE3" w:rsidP="00F75EE3">
      <w:pPr>
        <w:tabs>
          <w:tab w:val="left" w:pos="10260"/>
        </w:tabs>
        <w:jc w:val="both"/>
        <w:rPr>
          <w:sz w:val="28"/>
          <w:szCs w:val="28"/>
        </w:rPr>
      </w:pPr>
      <w:r w:rsidRPr="00F75EE3">
        <w:rPr>
          <w:sz w:val="28"/>
          <w:szCs w:val="28"/>
        </w:rPr>
        <w:t xml:space="preserve">телекоммуникационной   сети   «Интернет»  </w:t>
      </w:r>
      <w:hyperlink r:id="rId10" w:history="1">
        <w:r w:rsidRPr="00F75EE3">
          <w:rPr>
            <w:rStyle w:val="a3"/>
            <w:sz w:val="28"/>
            <w:szCs w:val="28"/>
            <w:lang w:val="en-US"/>
          </w:rPr>
          <w:t>http</w:t>
        </w:r>
        <w:r w:rsidRPr="00F75EE3">
          <w:rPr>
            <w:rStyle w:val="a3"/>
            <w:sz w:val="28"/>
            <w:szCs w:val="28"/>
          </w:rPr>
          <w:t>://</w:t>
        </w:r>
        <w:r w:rsidRPr="00F75EE3">
          <w:rPr>
            <w:rStyle w:val="a3"/>
            <w:sz w:val="28"/>
            <w:szCs w:val="28"/>
            <w:lang w:val="en-US"/>
          </w:rPr>
          <w:t>karavaevo</w:t>
        </w:r>
        <w:r w:rsidRPr="00F75EE3">
          <w:rPr>
            <w:rStyle w:val="a3"/>
            <w:sz w:val="28"/>
            <w:szCs w:val="28"/>
          </w:rPr>
          <w:t>-</w:t>
        </w:r>
        <w:r w:rsidRPr="00F75EE3">
          <w:rPr>
            <w:rStyle w:val="a3"/>
            <w:sz w:val="28"/>
            <w:szCs w:val="28"/>
            <w:lang w:val="en-US"/>
          </w:rPr>
          <w:t>sp</w:t>
        </w:r>
        <w:r w:rsidRPr="00F75EE3">
          <w:rPr>
            <w:rStyle w:val="a3"/>
            <w:sz w:val="28"/>
            <w:szCs w:val="28"/>
          </w:rPr>
          <w:t>.</w:t>
        </w:r>
        <w:r w:rsidRPr="00F75EE3">
          <w:rPr>
            <w:rStyle w:val="a3"/>
            <w:sz w:val="28"/>
            <w:szCs w:val="28"/>
            <w:lang w:val="en-US"/>
          </w:rPr>
          <w:t>admin</w:t>
        </w:r>
        <w:r w:rsidRPr="00F75EE3">
          <w:rPr>
            <w:rStyle w:val="a3"/>
            <w:sz w:val="28"/>
            <w:szCs w:val="28"/>
          </w:rPr>
          <w:t>-</w:t>
        </w:r>
        <w:r w:rsidRPr="00F75EE3">
          <w:rPr>
            <w:rStyle w:val="a3"/>
            <w:sz w:val="28"/>
            <w:szCs w:val="28"/>
            <w:lang w:val="en-US"/>
          </w:rPr>
          <w:t>smolensk</w:t>
        </w:r>
        <w:r w:rsidRPr="00F75EE3">
          <w:rPr>
            <w:rStyle w:val="a3"/>
            <w:sz w:val="28"/>
            <w:szCs w:val="28"/>
          </w:rPr>
          <w:t>.</w:t>
        </w:r>
        <w:r w:rsidRPr="00F75EE3">
          <w:rPr>
            <w:rStyle w:val="a3"/>
            <w:sz w:val="28"/>
            <w:szCs w:val="28"/>
            <w:lang w:val="en-US"/>
          </w:rPr>
          <w:t>ru</w:t>
        </w:r>
      </w:hyperlink>
      <w:r w:rsidRPr="00F75EE3">
        <w:rPr>
          <w:sz w:val="28"/>
          <w:szCs w:val="28"/>
        </w:rPr>
        <w:t>.</w:t>
      </w:r>
    </w:p>
    <w:p w:rsidR="001E48A9" w:rsidRDefault="00F75EE3" w:rsidP="001E48A9">
      <w:pPr>
        <w:tabs>
          <w:tab w:val="left" w:pos="2900"/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547">
        <w:rPr>
          <w:sz w:val="28"/>
          <w:szCs w:val="28"/>
        </w:rPr>
        <w:t>3</w:t>
      </w:r>
      <w:r w:rsidRPr="00F75EE3">
        <w:rPr>
          <w:sz w:val="28"/>
          <w:szCs w:val="28"/>
        </w:rPr>
        <w:t>.   Настоящее постановление вступает в силу с 01 марта 2022</w:t>
      </w:r>
      <w:r w:rsidR="00603298">
        <w:rPr>
          <w:sz w:val="28"/>
          <w:szCs w:val="28"/>
        </w:rPr>
        <w:t xml:space="preserve"> </w:t>
      </w:r>
      <w:r w:rsidRPr="00F75EE3">
        <w:rPr>
          <w:sz w:val="28"/>
          <w:szCs w:val="28"/>
        </w:rPr>
        <w:t>года.</w:t>
      </w:r>
    </w:p>
    <w:p w:rsidR="00F75EE3" w:rsidRPr="001E48A9" w:rsidRDefault="00A22547" w:rsidP="001E48A9">
      <w:pPr>
        <w:tabs>
          <w:tab w:val="left" w:pos="2900"/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F75EE3" w:rsidRPr="00F75EE3">
        <w:rPr>
          <w:sz w:val="28"/>
          <w:szCs w:val="28"/>
        </w:rPr>
        <w:t xml:space="preserve">. </w:t>
      </w:r>
      <w:r w:rsidR="00F75EE3">
        <w:rPr>
          <w:sz w:val="28"/>
          <w:szCs w:val="28"/>
        </w:rPr>
        <w:t xml:space="preserve"> </w:t>
      </w:r>
      <w:r w:rsidR="00F75EE3" w:rsidRPr="00F75EE3">
        <w:rPr>
          <w:rFonts w:eastAsia="SimSun"/>
          <w:kern w:val="3"/>
          <w:sz w:val="28"/>
          <w:szCs w:val="28"/>
          <w:lang w:eastAsia="zh-CN" w:bidi="hi-IN"/>
        </w:rPr>
        <w:t> Контроль исполнения настоящего постановления  оставляю за собой.</w:t>
      </w:r>
    </w:p>
    <w:p w:rsidR="008211AA" w:rsidRPr="00444EC8" w:rsidRDefault="008211AA" w:rsidP="00876F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3932" w:rsidRDefault="00876F0A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C229E">
        <w:rPr>
          <w:sz w:val="28"/>
          <w:szCs w:val="28"/>
        </w:rPr>
        <w:t xml:space="preserve">а </w:t>
      </w:r>
      <w:r w:rsidR="00E43932">
        <w:rPr>
          <w:sz w:val="28"/>
          <w:szCs w:val="28"/>
        </w:rPr>
        <w:t xml:space="preserve"> муниципального образования </w:t>
      </w:r>
    </w:p>
    <w:p w:rsidR="00E8052A" w:rsidRDefault="00775440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E43932">
        <w:rPr>
          <w:sz w:val="28"/>
          <w:szCs w:val="28"/>
        </w:rPr>
        <w:t xml:space="preserve"> сельского поселения</w:t>
      </w:r>
    </w:p>
    <w:p w:rsidR="00E43932" w:rsidRPr="00444EC8" w:rsidRDefault="00E43932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     </w:t>
      </w:r>
      <w:r w:rsidR="006C229E">
        <w:rPr>
          <w:sz w:val="28"/>
          <w:szCs w:val="28"/>
        </w:rPr>
        <w:t>В.А. Жукова</w:t>
      </w:r>
    </w:p>
    <w:p w:rsidR="00A22547" w:rsidRDefault="00A22547" w:rsidP="001E48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052A" w:rsidRPr="00444EC8" w:rsidRDefault="00E8052A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Приложение </w:t>
      </w:r>
    </w:p>
    <w:p w:rsidR="00C36C95" w:rsidRDefault="00E8052A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4207C2">
        <w:rPr>
          <w:sz w:val="28"/>
          <w:szCs w:val="28"/>
        </w:rPr>
        <w:t>Администрации</w:t>
      </w:r>
    </w:p>
    <w:p w:rsidR="004207C2" w:rsidRDefault="006C229E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207C2">
        <w:rPr>
          <w:sz w:val="28"/>
          <w:szCs w:val="28"/>
        </w:rPr>
        <w:t xml:space="preserve"> сельского поселения</w:t>
      </w:r>
    </w:p>
    <w:p w:rsidR="004207C2" w:rsidRPr="00444EC8" w:rsidRDefault="004207C2" w:rsidP="004207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 Смоленской области </w:t>
      </w:r>
    </w:p>
    <w:p w:rsidR="00E8052A" w:rsidRPr="00444EC8" w:rsidRDefault="00F75EE3" w:rsidP="00F75E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6803ED"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DB06F5">
        <w:rPr>
          <w:sz w:val="28"/>
          <w:szCs w:val="28"/>
        </w:rPr>
        <w:t>15.02.</w:t>
      </w:r>
      <w:r w:rsidR="004922E4">
        <w:rPr>
          <w:sz w:val="28"/>
          <w:szCs w:val="28"/>
        </w:rPr>
        <w:t>2022г.</w:t>
      </w:r>
      <w:r w:rsidR="006C229E">
        <w:rPr>
          <w:sz w:val="28"/>
          <w:szCs w:val="28"/>
        </w:rPr>
        <w:t xml:space="preserve"> </w:t>
      </w:r>
      <w:r w:rsidR="00E67A55">
        <w:rPr>
          <w:sz w:val="28"/>
          <w:szCs w:val="28"/>
        </w:rPr>
        <w:t xml:space="preserve"> № </w:t>
      </w:r>
      <w:r w:rsidR="00DB06F5">
        <w:rPr>
          <w:sz w:val="28"/>
          <w:szCs w:val="28"/>
        </w:rPr>
        <w:t>13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07C2" w:rsidRPr="00BE5E31" w:rsidRDefault="004207C2" w:rsidP="004207C2">
      <w:pPr>
        <w:pStyle w:val="consplustitle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22547" w:rsidRDefault="00A22547" w:rsidP="00A22547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ФОРМА ПРОВЕРОЧНОГО ЛИСТА </w:t>
      </w: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9193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</w:tblGrid>
      <w:tr w:rsidR="00BE5E31" w:rsidTr="008D4C55">
        <w:trPr>
          <w:trHeight w:val="1200"/>
        </w:trPr>
        <w:tc>
          <w:tcPr>
            <w:tcW w:w="1574" w:type="dxa"/>
          </w:tcPr>
          <w:p w:rsidR="00BE5E31" w:rsidRDefault="00BE5E31" w:rsidP="008D4C5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E5E31" w:rsidRDefault="00BE5E31" w:rsidP="00BE5E31">
      <w:pPr>
        <w:pStyle w:val="ConsPlusNormal0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*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E07594">
        <w:rPr>
          <w:rFonts w:ascii="Times New Roman" w:eastAsiaTheme="minorHAnsi" w:hAnsi="Times New Roman" w:cs="Times New Roman"/>
          <w:szCs w:val="28"/>
          <w:lang w:eastAsia="en-US"/>
        </w:rPr>
        <w:t>* QR-код, предусмотренный</w:t>
      </w:r>
      <w:r w:rsidRPr="00E07594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постановлением</w:t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Cs w:val="28"/>
          <w:lang w:eastAsia="en-US"/>
        </w:rPr>
        <w:br/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941AAC" w:rsidRDefault="00941AAC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941AAC" w:rsidRDefault="00941AAC" w:rsidP="00941AAC">
      <w:pPr>
        <w:pStyle w:val="ConsPlusNormal0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tbl>
      <w:tblPr>
        <w:tblW w:w="10941" w:type="dxa"/>
        <w:tblInd w:w="-567" w:type="dxa"/>
        <w:tblCellMar>
          <w:left w:w="10" w:type="dxa"/>
          <w:right w:w="10" w:type="dxa"/>
        </w:tblCellMar>
        <w:tblLook w:val="0000"/>
      </w:tblPr>
      <w:tblGrid>
        <w:gridCol w:w="10915"/>
        <w:gridCol w:w="26"/>
      </w:tblGrid>
      <w:tr w:rsidR="00941AAC" w:rsidRPr="00EB2764" w:rsidTr="0055545F">
        <w:trPr>
          <w:gridAfter w:val="1"/>
          <w:wAfter w:w="26" w:type="dxa"/>
          <w:trHeight w:val="962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Проверочный лист, </w:t>
            </w:r>
          </w:p>
          <w:p w:rsidR="00941AAC" w:rsidRPr="0055545F" w:rsidRDefault="00941AAC" w:rsidP="00E0383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применяемый при осуществлении муниципального жилищного контроля 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pBdr>
                <w:bottom w:val="single" w:sz="12" w:space="1" w:color="000000"/>
              </w:pBd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pBdr>
                <w:bottom w:val="single" w:sz="12" w:space="1" w:color="000000"/>
              </w:pBd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 xml:space="preserve"> 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5545F">
              <w:rPr>
                <w:sz w:val="20"/>
                <w:szCs w:val="20"/>
              </w:rPr>
              <w:t xml:space="preserve">   наименование контрольного органа</w:t>
            </w: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941AAC" w:rsidP="00941AAC">
            <w:pPr>
              <w:suppressAutoHyphens/>
              <w:autoSpaceDN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center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61B5" w:rsidRPr="002C75F1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C75F1">
              <w:rPr>
                <w:color w:val="000000" w:themeColor="text1"/>
                <w:sz w:val="28"/>
                <w:szCs w:val="28"/>
              </w:rPr>
              <w:t>1.  Сведения о</w:t>
            </w:r>
            <w:r w:rsidRPr="002C75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контролируемом лице:</w:t>
            </w:r>
          </w:p>
          <w:p w:rsidR="000B61B5" w:rsidRPr="002C75F1" w:rsidRDefault="000B61B5" w:rsidP="000B61B5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2C75F1">
              <w:rPr>
                <w:color w:val="000000" w:themeColor="text1"/>
                <w:sz w:val="28"/>
                <w:szCs w:val="28"/>
              </w:rPr>
              <w:t xml:space="preserve">аименование </w:t>
            </w:r>
            <w:r w:rsidRPr="00DD4916">
              <w:rPr>
                <w:color w:val="000000" w:themeColor="text1"/>
                <w:sz w:val="28"/>
                <w:szCs w:val="28"/>
              </w:rPr>
              <w:t xml:space="preserve">юридического лица, 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фамилия, имя и отчество (при наличии) гражданина или индивидуального предпринимателя:</w:t>
            </w:r>
          </w:p>
          <w:p w:rsidR="000B61B5" w:rsidRDefault="000B61B5" w:rsidP="000B61B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B61B5" w:rsidRPr="00DD4916" w:rsidRDefault="000B61B5" w:rsidP="000B61B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дентификационный номер налогоплательщика ____________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</w:t>
            </w:r>
          </w:p>
          <w:p w:rsidR="000B61B5" w:rsidRPr="00DD4916" w:rsidRDefault="000B61B5" w:rsidP="000B61B5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(или) основной государственный регистрационный номер индивидуального предпринимателя_____________________________________________________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0B61B5" w:rsidRPr="00DD4916" w:rsidRDefault="000B61B5" w:rsidP="000B61B5">
            <w:pPr>
              <w:ind w:firstLine="70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DD491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      </w:r>
          </w:p>
          <w:p w:rsidR="000B61B5" w:rsidRDefault="000B61B5" w:rsidP="000B61B5">
            <w:pPr>
              <w:suppressAutoHyphens/>
              <w:autoSpaceDN w:val="0"/>
              <w:jc w:val="both"/>
              <w:textAlignment w:val="baseline"/>
            </w:pPr>
            <w:r w:rsidRPr="00DD4916">
              <w:rPr>
                <w:color w:val="000000" w:themeColor="text1"/>
                <w:sz w:val="28"/>
                <w:szCs w:val="28"/>
              </w:rPr>
              <w:t>____________________________________________________________________.</w:t>
            </w:r>
          </w:p>
          <w:p w:rsidR="000B61B5" w:rsidRDefault="000B61B5" w:rsidP="00941AAC">
            <w:pPr>
              <w:suppressAutoHyphens/>
              <w:autoSpaceDN w:val="0"/>
              <w:jc w:val="both"/>
              <w:textAlignment w:val="baseline"/>
            </w:pPr>
          </w:p>
          <w:p w:rsidR="000B61B5" w:rsidRDefault="000B61B5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941AAC" w:rsidP="000B61B5">
            <w:pPr>
              <w:suppressAutoHyphens/>
              <w:autoSpaceDN w:val="0"/>
              <w:jc w:val="both"/>
              <w:textAlignment w:val="baseline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tabs>
                <w:tab w:val="left" w:pos="993"/>
              </w:tabs>
              <w:suppressAutoHyphens/>
              <w:autoSpaceDN w:val="0"/>
              <w:spacing w:before="240" w:after="200" w:line="228" w:lineRule="auto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lastRenderedPageBreak/>
              <w:t>2. Форма проверочного листа утверждена постановлением Администрации Караваевского сельского пос</w:t>
            </w:r>
            <w:r w:rsidR="00E0383C" w:rsidRPr="000B61B5">
              <w:rPr>
                <w:sz w:val="28"/>
                <w:szCs w:val="28"/>
              </w:rPr>
              <w:t>е</w:t>
            </w:r>
            <w:r w:rsidRPr="000B61B5">
              <w:rPr>
                <w:sz w:val="28"/>
                <w:szCs w:val="28"/>
              </w:rPr>
              <w:t xml:space="preserve">ления Сычевского района Смоленской области </w:t>
            </w:r>
            <w:r w:rsidRPr="000B61B5">
              <w:rPr>
                <w:i/>
                <w:sz w:val="28"/>
                <w:szCs w:val="28"/>
              </w:rPr>
              <w:t xml:space="preserve"> </w:t>
            </w:r>
            <w:r w:rsidRPr="000B61B5">
              <w:rPr>
                <w:sz w:val="28"/>
                <w:szCs w:val="28"/>
              </w:rPr>
              <w:t xml:space="preserve">от «___» _________20___ г. №______ 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55545F" w:rsidP="000B61B5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="000B61B5" w:rsidRPr="000B61B5">
              <w:rPr>
                <w:sz w:val="28"/>
                <w:szCs w:val="28"/>
              </w:rPr>
              <w:t>Вид контрольного мероприятия: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 xml:space="preserve">4. </w:t>
            </w:r>
            <w:r w:rsidR="0055545F">
              <w:rPr>
                <w:sz w:val="28"/>
                <w:szCs w:val="28"/>
              </w:rPr>
              <w:t xml:space="preserve">  </w:t>
            </w:r>
            <w:r w:rsidRPr="000B61B5">
              <w:rPr>
                <w:sz w:val="28"/>
                <w:szCs w:val="28"/>
              </w:rPr>
              <w:t>Место проведения контрольного мероприятия с заполнением проверочного листа:</w:t>
            </w: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</w:tr>
      <w:tr w:rsidR="00941AAC" w:rsidRPr="000B61B5" w:rsidTr="0055545F"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5. Объект муниципального контроля_____________________________________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0B61B5" w:rsidRDefault="00941AA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41AAC" w:rsidRPr="000B61B5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 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0B61B5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</w:tr>
      <w:tr w:rsidR="00941AAC" w:rsidRPr="000B61B5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0B61B5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0B61B5">
              <w:rPr>
                <w:sz w:val="28"/>
                <w:szCs w:val="28"/>
              </w:rPr>
              <w:t>6</w:t>
            </w:r>
            <w:r w:rsidR="00941AAC" w:rsidRPr="000B61B5">
              <w:rPr>
                <w:sz w:val="28"/>
                <w:szCs w:val="28"/>
              </w:rPr>
              <w:t>. Реквизиты решения о проведении контрольного мероприятия: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F" w:rsidRPr="0055545F" w:rsidRDefault="0055545F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E0383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7</w:t>
            </w:r>
            <w:r w:rsidR="00941AAC" w:rsidRPr="0055545F">
              <w:rPr>
                <w:sz w:val="28"/>
                <w:szCs w:val="28"/>
              </w:rPr>
              <w:t>. Учетный номер контрольного мероприятия и дата присвоения учетного номера контрольного мероприятия в едином реестре проверок: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55545F" w:rsidRDefault="00941AAC" w:rsidP="00941AAC">
            <w:pPr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 </w:t>
            </w: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83C" w:rsidRPr="0055545F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41AAC" w:rsidRPr="0055545F" w:rsidRDefault="00E0383C" w:rsidP="00941AAC">
            <w:pPr>
              <w:suppressAutoHyphens/>
              <w:autoSpaceDN w:val="0"/>
              <w:jc w:val="both"/>
              <w:textAlignment w:val="baseline"/>
              <w:rPr>
                <w:sz w:val="28"/>
                <w:szCs w:val="28"/>
              </w:rPr>
            </w:pPr>
            <w:r w:rsidRPr="0055545F">
              <w:rPr>
                <w:sz w:val="28"/>
                <w:szCs w:val="28"/>
              </w:rPr>
              <w:t>8</w:t>
            </w:r>
            <w:r w:rsidR="00941AAC" w:rsidRPr="0055545F">
              <w:rPr>
                <w:sz w:val="28"/>
                <w:szCs w:val="28"/>
              </w:rPr>
              <w:t>. Должность, фамилия и инициалы должностного лица (лиц) контрольного органа, проводящего(-их) контрольное мероприятие и заполняющего(-их) проверочный лист</w:t>
            </w:r>
          </w:p>
        </w:tc>
      </w:tr>
      <w:tr w:rsidR="00941AAC" w:rsidRPr="00EB2764" w:rsidTr="0055545F"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55545F">
            <w:pPr>
              <w:suppressAutoHyphens/>
              <w:autoSpaceDN w:val="0"/>
              <w:ind w:right="244"/>
              <w:jc w:val="both"/>
              <w:textAlignment w:val="baseline"/>
            </w:pPr>
          </w:p>
          <w:p w:rsidR="00941AAC" w:rsidRPr="00EB2764" w:rsidRDefault="00941AAC" w:rsidP="00E0383C">
            <w:pPr>
              <w:suppressAutoHyphens/>
              <w:autoSpaceDN w:val="0"/>
              <w:jc w:val="both"/>
              <w:textAlignment w:val="baseline"/>
            </w:pPr>
            <w:r w:rsidRPr="00EB2764">
              <w:t>_______________________________________________________</w:t>
            </w:r>
            <w:r w:rsidR="00E0383C">
              <w:t>____________________</w:t>
            </w:r>
            <w:r w:rsidRPr="00EB2764">
              <w:t>____________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83C" w:rsidRDefault="00E0383C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E0383C" w:rsidP="00941AAC">
            <w:pPr>
              <w:suppressAutoHyphens/>
              <w:autoSpaceDN w:val="0"/>
              <w:jc w:val="both"/>
              <w:textAlignment w:val="baseline"/>
            </w:pPr>
            <w:r w:rsidRPr="0055545F">
              <w:rPr>
                <w:sz w:val="28"/>
                <w:szCs w:val="28"/>
              </w:rPr>
              <w:t>9</w:t>
            </w:r>
            <w:r w:rsidR="00941AAC" w:rsidRPr="00EB2764">
              <w:t xml:space="preserve">. </w:t>
            </w:r>
            <w:r w:rsidR="00941AAC" w:rsidRPr="0055545F">
              <w:rPr>
                <w:sz w:val="28"/>
                <w:szCs w:val="28"/>
              </w:rPr>
              <w:t>Список</w:t>
            </w:r>
            <w:r w:rsidR="00941AAC" w:rsidRPr="00EB2764">
              <w:t xml:space="preserve"> </w:t>
            </w:r>
            <w:r w:rsidR="00941AAC" w:rsidRPr="0055545F">
              <w:rPr>
                <w:sz w:val="28"/>
                <w:szCs w:val="28"/>
              </w:rPr>
              <w:t>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tbl>
            <w:tblPr>
              <w:tblW w:w="10505" w:type="dxa"/>
              <w:tblInd w:w="26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583"/>
              <w:gridCol w:w="2993"/>
              <w:gridCol w:w="2286"/>
              <w:gridCol w:w="488"/>
              <w:gridCol w:w="547"/>
              <w:gridCol w:w="1454"/>
              <w:gridCol w:w="2154"/>
            </w:tblGrid>
            <w:tr w:rsidR="00941AAC" w:rsidRPr="00EB2764" w:rsidTr="00916AD0"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ind w:left="340"/>
                    <w:jc w:val="center"/>
                    <w:textAlignment w:val="baseline"/>
                  </w:pPr>
                </w:p>
                <w:p w:rsidR="00941AAC" w:rsidRPr="00EB2764" w:rsidRDefault="00941AAC" w:rsidP="00941AAC">
                  <w:pPr>
                    <w:suppressAutoHyphens/>
                    <w:autoSpaceDN w:val="0"/>
                    <w:ind w:left="57"/>
                    <w:jc w:val="center"/>
                    <w:textAlignment w:val="baseline"/>
                  </w:pPr>
                  <w:r w:rsidRPr="00EB2764">
                    <w:t>№</w:t>
                  </w:r>
                </w:p>
              </w:tc>
              <w:tc>
                <w:tcPr>
                  <w:tcW w:w="2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Вопросы, отражающие содержание обязательных требований</w:t>
                  </w:r>
                </w:p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 xml:space="preserve"> </w:t>
                  </w:r>
                </w:p>
              </w:tc>
              <w:tc>
                <w:tcPr>
                  <w:tcW w:w="2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46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Ответы на вопросы</w:t>
                  </w:r>
                </w:p>
              </w:tc>
            </w:tr>
            <w:tr w:rsidR="00941AAC" w:rsidRPr="00EB2764" w:rsidTr="00916AD0"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numPr>
                      <w:ilvl w:val="0"/>
                      <w:numId w:val="5"/>
                    </w:numPr>
                    <w:suppressAutoHyphens/>
                    <w:autoSpaceDN w:val="0"/>
                    <w:ind w:left="340"/>
                    <w:jc w:val="center"/>
                    <w:textAlignment w:val="baseline"/>
                  </w:pPr>
                </w:p>
              </w:tc>
              <w:tc>
                <w:tcPr>
                  <w:tcW w:w="2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</w:p>
              </w:tc>
              <w:tc>
                <w:tcPr>
                  <w:tcW w:w="2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Да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Нет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Неприменимо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Примечание</w:t>
                  </w:r>
                </w:p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(подлежит обязательному заполнению в случае заполнения графы</w:t>
                  </w:r>
                </w:p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«неприменимо»)</w:t>
                  </w:r>
                </w:p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 xml:space="preserve"> </w:t>
                  </w: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ind w:left="340"/>
                    <w:jc w:val="center"/>
                    <w:textAlignment w:val="baseline"/>
                  </w:pPr>
                  <w:r w:rsidRPr="00EB2764">
                    <w:t>1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2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3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4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5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6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7</w:t>
                  </w: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16227B" w:rsidRDefault="00941AAC" w:rsidP="001E48A9">
                  <w:r w:rsidRPr="0016227B">
                    <w:t xml:space="preserve">Соблюдаются ли обязательные требования к обеспечению учета используемых </w:t>
                  </w:r>
                  <w:r w:rsidRPr="001E48A9">
                    <w:t>энергетических</w:t>
                  </w:r>
                  <w:r w:rsidR="001E48A9" w:rsidRPr="001E48A9">
                    <w:t>?</w:t>
                  </w:r>
                </w:p>
              </w:tc>
              <w:tc>
                <w:tcPr>
                  <w:tcW w:w="22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653C02">
                    <w:t>ч. 1-1.2.; 2.1-2.2.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2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16227B" w:rsidRDefault="00941AAC" w:rsidP="00941AAC">
                  <w:r w:rsidRPr="0016227B">
                    <w:t xml:space="preserve">Соблюдаются ли обязательные требования обеспечения энергосбережения и повышения энергетической эффективности в жилищном </w:t>
                  </w:r>
                  <w:r w:rsidRPr="0016227B">
                    <w:lastRenderedPageBreak/>
                    <w:t>фонде (доведение мероприятий по энергосбережению до собственников)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653C02">
                    <w:lastRenderedPageBreak/>
                    <w:t>ч. 1-1.2.; 2.1-2.2.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lastRenderedPageBreak/>
                    <w:t>3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13B54" w:rsidRDefault="00941AAC" w:rsidP="00941AAC">
                  <w:r w:rsidRPr="00E13B54">
                    <w:t xml:space="preserve"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 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4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Default="00941AAC" w:rsidP="00941AAC">
                  <w:r w:rsidRPr="00E13B54">
      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5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Предоставляется ли исполнителем коммунальных услуг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- ч. 2.2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6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802955" w:rsidRDefault="00941AAC" w:rsidP="000161CA">
                  <w:pPr>
                    <w:rPr>
                      <w:b/>
                    </w:rPr>
                  </w:pPr>
                  <w:r w:rsidRPr="000161CA">
                    <w:rPr>
                      <w:b/>
                      <w:color w:val="000000" w:themeColor="text1"/>
                    </w:rPr>
                    <w:t xml:space="preserve">Соблюдаются ли обязательные требования к предоставлению коммунальной услуги по </w:t>
                  </w:r>
                  <w:r w:rsidR="000161CA" w:rsidRPr="000161CA">
                    <w:rPr>
                      <w:b/>
                      <w:color w:val="000000" w:themeColor="text1"/>
                    </w:rPr>
                    <w:t xml:space="preserve">холодному </w:t>
                  </w:r>
                  <w:r w:rsidRPr="000161CA">
                    <w:rPr>
                      <w:b/>
                      <w:color w:val="000000" w:themeColor="text1"/>
                    </w:rPr>
                    <w:t>водоснабже</w:t>
                  </w:r>
                  <w:r w:rsidRPr="00802955">
                    <w:rPr>
                      <w:b/>
                    </w:rPr>
                    <w:t>нию?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0161CA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6.1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F407EC" w:rsidRDefault="00941AAC" w:rsidP="00941AAC">
                  <w:r w:rsidRPr="00F407EC">
                    <w:t>Соблюдаются ли обязательные требования к предоставлению коммунальной услуги по холодному водоснабжению?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0161CA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6.2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F407EC" w:rsidRDefault="00941AAC" w:rsidP="00941AAC">
                  <w:r w:rsidRPr="00F407EC">
                    <w:t>Бесперебойное предоставление коммунальной услуги по холодному водоснабжению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0161CA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6.3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F407EC" w:rsidRDefault="00941AAC" w:rsidP="00941AAC">
                  <w:r w:rsidRPr="00F407EC">
                    <w:t xml:space="preserve">Обеспечение давления в системе холодного </w:t>
                  </w:r>
                  <w:r w:rsidRPr="00F407EC">
                    <w:lastRenderedPageBreak/>
                    <w:t xml:space="preserve">водоснабжения в точке разбора (норматив 0,03 МПа - 0,45 Мпа), 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lastRenderedPageBreak/>
                    <w:t xml:space="preserve">ч. 1; 2.1.-2.3. ст. 161 Жилищного кодекса </w:t>
                  </w:r>
                  <w:r w:rsidRPr="00802955">
                    <w:lastRenderedPageBreak/>
                    <w:t>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lastRenderedPageBreak/>
                    <w:t>7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802955" w:rsidRDefault="00941AAC" w:rsidP="00941AAC">
                  <w:pPr>
                    <w:rPr>
                      <w:b/>
                    </w:rPr>
                  </w:pPr>
                  <w:r w:rsidRPr="00802955">
                    <w:rPr>
                      <w:b/>
                    </w:rPr>
                    <w:t>Соблюдаются ли обязательные требования к предоставлению коммунальной услуги по электроснабжению?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7.1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F407EC" w:rsidRDefault="00941AAC" w:rsidP="00941AAC">
                  <w:r w:rsidRPr="00F407EC">
                    <w:t>Бесперебойное предоставление коммунальной услуги по электроснабжению в жилом доме, жилом помещении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8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802955" w:rsidRDefault="00941AAC" w:rsidP="00941AAC">
                  <w:pPr>
                    <w:rPr>
                      <w:b/>
                    </w:rPr>
                  </w:pPr>
                  <w:r w:rsidRPr="00802955">
                    <w:rPr>
                      <w:b/>
                    </w:rPr>
                    <w:t>Соблюдаются ли обязательные требования к предоставлению коммунальной услуги по газоснабжению? Отсутствует ли газоснабжение в жилом доме, жилом помещении?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9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802955" w:rsidRDefault="00941AAC" w:rsidP="00941AAC">
                  <w:pPr>
                    <w:rPr>
                      <w:b/>
                    </w:rPr>
                  </w:pPr>
                  <w:r w:rsidRPr="00802955">
                    <w:rPr>
                      <w:b/>
                    </w:rPr>
                    <w:t>Соблюдаются ли обязательные требования к предоставлению коммунальной услуги по обращению с твердыми коммунальными отходами?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9.1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F407EC" w:rsidRDefault="00941AAC" w:rsidP="00941AAC">
                  <w:r w:rsidRPr="00F407EC">
                    <w:t>Обеспечение своевременного вывоза твердых коммунальных отходов из мест (площадок) накопления: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802955">
                    <w:t>ч. 1; 2.1.-2.3. ст. 161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  <w:tr w:rsidR="00941AAC" w:rsidRPr="00EB2764" w:rsidTr="00916AD0">
              <w:tc>
                <w:tcPr>
                  <w:tcW w:w="5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Default="001E48A9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>
                    <w:t>10</w:t>
                  </w:r>
                </w:p>
              </w:tc>
              <w:tc>
                <w:tcPr>
                  <w:tcW w:w="2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1E48A9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1E48A9">
                    <w:t>Выставление собственникам помещений дома взносов на капитальный ремонт обеспечено исходя из расчета минимального размера взноса на капитальный ремонт, установленного нормативным правовым актом субъекта Российской Федерации</w:t>
                  </w:r>
                </w:p>
              </w:tc>
              <w:tc>
                <w:tcPr>
                  <w:tcW w:w="22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DD5935">
                    <w:t>ч. 1, ч. 2 ст. 169 Жилищного кодекса Российской Федерации</w:t>
                  </w:r>
                </w:p>
              </w:tc>
              <w:tc>
                <w:tcPr>
                  <w:tcW w:w="4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14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  <w:tc>
                <w:tcPr>
                  <w:tcW w:w="2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</w:p>
              </w:tc>
            </w:tr>
          </w:tbl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941AAC" w:rsidRPr="00EB2764" w:rsidTr="00941AA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both"/>
                    <w:textAlignment w:val="baseline"/>
                  </w:pPr>
                  <w:r w:rsidRPr="00EB2764">
                    <w:t>"__" ________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</w:tr>
            <w:tr w:rsidR="00941AAC" w:rsidRPr="00EB2764" w:rsidTr="00941AAC"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both"/>
                    <w:textAlignment w:val="baseline"/>
                  </w:pPr>
                  <w:r w:rsidRPr="00EB2764">
                    <w:t>(должность лица, заполнившего проверочный лист (подпись)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textAlignment w:val="baseline"/>
                  </w:pPr>
                  <w:r w:rsidRPr="00EB2764"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41AAC" w:rsidRPr="00EB2764" w:rsidRDefault="00941AAC" w:rsidP="00941AAC">
                  <w:pPr>
                    <w:suppressAutoHyphens/>
                    <w:autoSpaceDN w:val="0"/>
                    <w:jc w:val="center"/>
                    <w:textAlignment w:val="baseline"/>
                  </w:pPr>
                  <w:r w:rsidRPr="00EB2764">
                    <w:t>(фамилия, инициалы)</w:t>
                  </w:r>
                </w:p>
              </w:tc>
            </w:tr>
          </w:tbl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  <w:tr w:rsidR="00941AAC" w:rsidRPr="00EB2764" w:rsidTr="0055545F">
        <w:trPr>
          <w:gridAfter w:val="1"/>
          <w:wAfter w:w="26" w:type="dxa"/>
        </w:trPr>
        <w:tc>
          <w:tcPr>
            <w:tcW w:w="109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AAC" w:rsidRPr="00EB2764" w:rsidRDefault="00941AAC" w:rsidP="00941AAC">
            <w:pPr>
              <w:suppressAutoHyphens/>
              <w:autoSpaceDN w:val="0"/>
              <w:jc w:val="both"/>
              <w:textAlignment w:val="baseline"/>
            </w:pPr>
          </w:p>
        </w:tc>
      </w:tr>
    </w:tbl>
    <w:p w:rsidR="00BE5E31" w:rsidRPr="00E07594" w:rsidRDefault="00BE5E31" w:rsidP="001E48A9">
      <w:pPr>
        <w:pStyle w:val="ConsPlusNormal0"/>
        <w:jc w:val="both"/>
        <w:rPr>
          <w:rFonts w:ascii="Times New Roman" w:hAnsi="Times New Roman" w:cs="Times New Roman"/>
          <w:szCs w:val="28"/>
        </w:rPr>
      </w:pPr>
    </w:p>
    <w:sectPr w:rsidR="00BE5E31" w:rsidRPr="00E07594" w:rsidSect="008D4C55">
      <w:headerReference w:type="default" r:id="rId11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94" w:rsidRDefault="00821E94" w:rsidP="00EB736D">
      <w:r>
        <w:separator/>
      </w:r>
    </w:p>
  </w:endnote>
  <w:endnote w:type="continuationSeparator" w:id="1">
    <w:p w:rsidR="00821E94" w:rsidRDefault="00821E94" w:rsidP="00EB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94" w:rsidRDefault="00821E94" w:rsidP="00EB736D">
      <w:r>
        <w:separator/>
      </w:r>
    </w:p>
  </w:footnote>
  <w:footnote w:type="continuationSeparator" w:id="1">
    <w:p w:rsidR="00821E94" w:rsidRDefault="00821E94" w:rsidP="00EB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492079"/>
      <w:docPartObj>
        <w:docPartGallery w:val="Page Numbers (Top of Page)"/>
        <w:docPartUnique/>
      </w:docPartObj>
    </w:sdtPr>
    <w:sdtContent>
      <w:p w:rsidR="00941AAC" w:rsidRDefault="000A4B6D">
        <w:pPr>
          <w:pStyle w:val="a9"/>
          <w:jc w:val="center"/>
        </w:pPr>
        <w:fldSimple w:instr="PAGE   \* MERGEFORMAT">
          <w:r w:rsidR="00DB06F5">
            <w:rPr>
              <w:noProof/>
            </w:rPr>
            <w:t>2</w:t>
          </w:r>
        </w:fldSimple>
      </w:p>
    </w:sdtContent>
  </w:sdt>
  <w:p w:rsidR="00941AAC" w:rsidRDefault="00941A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C94"/>
    <w:multiLevelType w:val="hybridMultilevel"/>
    <w:tmpl w:val="9E8ABFE4"/>
    <w:lvl w:ilvl="0" w:tplc="E4D66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2A"/>
    <w:rsid w:val="00006896"/>
    <w:rsid w:val="000161CA"/>
    <w:rsid w:val="00063671"/>
    <w:rsid w:val="000903E6"/>
    <w:rsid w:val="00093694"/>
    <w:rsid w:val="000A4B6D"/>
    <w:rsid w:val="000B61B5"/>
    <w:rsid w:val="000E08B8"/>
    <w:rsid w:val="001030B8"/>
    <w:rsid w:val="00172451"/>
    <w:rsid w:val="001B2565"/>
    <w:rsid w:val="001C4999"/>
    <w:rsid w:val="001D2627"/>
    <w:rsid w:val="001E48A9"/>
    <w:rsid w:val="002017D9"/>
    <w:rsid w:val="00201BC5"/>
    <w:rsid w:val="0022783F"/>
    <w:rsid w:val="002579E2"/>
    <w:rsid w:val="00292364"/>
    <w:rsid w:val="002A1069"/>
    <w:rsid w:val="002D4DA5"/>
    <w:rsid w:val="00300FCA"/>
    <w:rsid w:val="00314AC3"/>
    <w:rsid w:val="003214F9"/>
    <w:rsid w:val="00323BB0"/>
    <w:rsid w:val="00325881"/>
    <w:rsid w:val="0039519F"/>
    <w:rsid w:val="003C52BD"/>
    <w:rsid w:val="003C6ADE"/>
    <w:rsid w:val="003D092C"/>
    <w:rsid w:val="003E343D"/>
    <w:rsid w:val="003F1056"/>
    <w:rsid w:val="004207C2"/>
    <w:rsid w:val="00444EC8"/>
    <w:rsid w:val="0046299F"/>
    <w:rsid w:val="004745D2"/>
    <w:rsid w:val="0049148E"/>
    <w:rsid w:val="004922E4"/>
    <w:rsid w:val="00495112"/>
    <w:rsid w:val="004A0B82"/>
    <w:rsid w:val="004C657F"/>
    <w:rsid w:val="004D05E5"/>
    <w:rsid w:val="00522D0E"/>
    <w:rsid w:val="00533930"/>
    <w:rsid w:val="0055545F"/>
    <w:rsid w:val="00582FC2"/>
    <w:rsid w:val="005875AF"/>
    <w:rsid w:val="005B3FC2"/>
    <w:rsid w:val="005E58E5"/>
    <w:rsid w:val="00603298"/>
    <w:rsid w:val="0062576D"/>
    <w:rsid w:val="006519AE"/>
    <w:rsid w:val="00652028"/>
    <w:rsid w:val="006632F8"/>
    <w:rsid w:val="006746B3"/>
    <w:rsid w:val="006803ED"/>
    <w:rsid w:val="006A7654"/>
    <w:rsid w:val="006C229E"/>
    <w:rsid w:val="006C3B9B"/>
    <w:rsid w:val="00705431"/>
    <w:rsid w:val="00710812"/>
    <w:rsid w:val="00760C13"/>
    <w:rsid w:val="00774120"/>
    <w:rsid w:val="00775440"/>
    <w:rsid w:val="007815D1"/>
    <w:rsid w:val="008041C0"/>
    <w:rsid w:val="008211AA"/>
    <w:rsid w:val="00821E94"/>
    <w:rsid w:val="00833813"/>
    <w:rsid w:val="00876F0A"/>
    <w:rsid w:val="00884E0A"/>
    <w:rsid w:val="00885BB7"/>
    <w:rsid w:val="008B76E2"/>
    <w:rsid w:val="008D4C55"/>
    <w:rsid w:val="008D6C75"/>
    <w:rsid w:val="008E04AE"/>
    <w:rsid w:val="00916AD0"/>
    <w:rsid w:val="00941AAC"/>
    <w:rsid w:val="009874D9"/>
    <w:rsid w:val="009C51C3"/>
    <w:rsid w:val="009C76AC"/>
    <w:rsid w:val="00A22547"/>
    <w:rsid w:val="00A24F83"/>
    <w:rsid w:val="00A56BDB"/>
    <w:rsid w:val="00AB4C45"/>
    <w:rsid w:val="00AE4AF5"/>
    <w:rsid w:val="00AF479D"/>
    <w:rsid w:val="00B209EB"/>
    <w:rsid w:val="00B35A81"/>
    <w:rsid w:val="00B616A1"/>
    <w:rsid w:val="00B66D1F"/>
    <w:rsid w:val="00BC5576"/>
    <w:rsid w:val="00BD4713"/>
    <w:rsid w:val="00BE3EB5"/>
    <w:rsid w:val="00BE5E31"/>
    <w:rsid w:val="00BF7629"/>
    <w:rsid w:val="00C1233A"/>
    <w:rsid w:val="00C22907"/>
    <w:rsid w:val="00C36C95"/>
    <w:rsid w:val="00C42248"/>
    <w:rsid w:val="00C57DCC"/>
    <w:rsid w:val="00C669F7"/>
    <w:rsid w:val="00C8500F"/>
    <w:rsid w:val="00C947C6"/>
    <w:rsid w:val="00CA468D"/>
    <w:rsid w:val="00CC4539"/>
    <w:rsid w:val="00CC5DAF"/>
    <w:rsid w:val="00CC7A99"/>
    <w:rsid w:val="00D23810"/>
    <w:rsid w:val="00D85550"/>
    <w:rsid w:val="00D97A4C"/>
    <w:rsid w:val="00DB06F5"/>
    <w:rsid w:val="00E0383C"/>
    <w:rsid w:val="00E03F62"/>
    <w:rsid w:val="00E4250C"/>
    <w:rsid w:val="00E43932"/>
    <w:rsid w:val="00E67A55"/>
    <w:rsid w:val="00E8052A"/>
    <w:rsid w:val="00EA290C"/>
    <w:rsid w:val="00EB736D"/>
    <w:rsid w:val="00EC53F1"/>
    <w:rsid w:val="00F1386C"/>
    <w:rsid w:val="00F23ED5"/>
    <w:rsid w:val="00F46B6A"/>
    <w:rsid w:val="00F65E59"/>
    <w:rsid w:val="00F701B3"/>
    <w:rsid w:val="00F75EE3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60C13"/>
    <w:rPr>
      <w:b/>
      <w:bCs/>
    </w:rPr>
  </w:style>
  <w:style w:type="paragraph" w:customStyle="1" w:styleId="11">
    <w:name w:val="Без интервала1"/>
    <w:rsid w:val="00F75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E5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E5E3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ravaevo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D80F-D6A2-4466-B377-A2C76409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11</cp:revision>
  <cp:lastPrinted>2022-02-16T09:22:00Z</cp:lastPrinted>
  <dcterms:created xsi:type="dcterms:W3CDTF">2022-02-10T08:54:00Z</dcterms:created>
  <dcterms:modified xsi:type="dcterms:W3CDTF">2022-02-16T09:22:00Z</dcterms:modified>
</cp:coreProperties>
</file>