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85" w:rsidRDefault="00CA1E85" w:rsidP="00AC03EF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-34290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1E85" w:rsidRDefault="00CA1E85" w:rsidP="006B25D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E85" w:rsidRDefault="00CA1E85" w:rsidP="00AC03EF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1E85" w:rsidRDefault="00CA1E85" w:rsidP="003F46E1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74B66" w:rsidRDefault="00AC03EF" w:rsidP="00654FA7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  <w:r w:rsidR="00CA0A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C03EF" w:rsidRPr="002A2CC8" w:rsidRDefault="00CA0A0A" w:rsidP="00654FA7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74B66">
        <w:rPr>
          <w:rFonts w:ascii="Times New Roman" w:eastAsia="Times New Roman" w:hAnsi="Times New Roman"/>
          <w:b/>
          <w:sz w:val="28"/>
          <w:szCs w:val="28"/>
          <w:lang w:eastAsia="ru-RU"/>
        </w:rPr>
        <w:t>КАРАВАЕВСКОГО</w:t>
      </w:r>
      <w:r w:rsidR="00AC0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AC03EF"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AC03EF" w:rsidRPr="002A2CC8" w:rsidRDefault="00AC03EF" w:rsidP="003F46E1">
      <w:pPr>
        <w:widowControl w:val="0"/>
        <w:autoSpaceDE w:val="0"/>
        <w:autoSpaceDN w:val="0"/>
        <w:adjustRightInd w:val="0"/>
        <w:spacing w:after="0" w:line="326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СЫЧЕВСКОГО РАЙОНА СМОЛЕНСКОЙ ОБЛАСТИ</w:t>
      </w:r>
    </w:p>
    <w:p w:rsidR="00AC03EF" w:rsidRPr="002A2CC8" w:rsidRDefault="00AC03EF" w:rsidP="00AC03EF">
      <w:pPr>
        <w:keepNext/>
        <w:widowControl w:val="0"/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03EF" w:rsidRPr="002A2CC8" w:rsidRDefault="00AC03EF" w:rsidP="003F46E1">
      <w:pPr>
        <w:keepNext/>
        <w:widowControl w:val="0"/>
        <w:tabs>
          <w:tab w:val="center" w:pos="4819"/>
          <w:tab w:val="left" w:pos="7815"/>
        </w:tabs>
        <w:autoSpaceDE w:val="0"/>
        <w:autoSpaceDN w:val="0"/>
        <w:adjustRightInd w:val="0"/>
        <w:spacing w:after="0" w:line="254" w:lineRule="exact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="001E0B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A2CC8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:rsidR="00AC03EF" w:rsidRDefault="00AC03EF" w:rsidP="00CA1E85">
      <w:pPr>
        <w:spacing w:after="0" w:line="240" w:lineRule="auto"/>
        <w:ind w:right="567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2C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C03EF" w:rsidRPr="00715E03" w:rsidRDefault="00CC708B" w:rsidP="00CA1E85">
      <w:pPr>
        <w:tabs>
          <w:tab w:val="left" w:pos="10348"/>
        </w:tabs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27</w:t>
      </w:r>
      <w:r w:rsidR="001E0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июня  </w:t>
      </w:r>
      <w:r w:rsidR="00AC03EF" w:rsidRPr="00715E03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AC03E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C03EF" w:rsidRPr="00715E0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r w:rsidR="00CA0A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CA0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1E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0B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A0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A1E8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A1E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AC03EF" w:rsidRPr="00715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1E8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AC03EF" w:rsidRPr="002A2CC8" w:rsidRDefault="00AC03EF" w:rsidP="007940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4094" w:rsidRDefault="00AC03EF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О внесении изменений в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приложение </w:t>
      </w:r>
    </w:p>
    <w:p w:rsidR="00794094" w:rsidRDefault="002E59C2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к </w:t>
      </w:r>
      <w:r w:rsidR="00AC03EF">
        <w:rPr>
          <w:rFonts w:ascii="Times New Roman" w:hAnsi="Times New Roman"/>
          <w:bCs/>
          <w:spacing w:val="-4"/>
          <w:sz w:val="28"/>
          <w:szCs w:val="28"/>
          <w:lang w:eastAsia="ru-RU"/>
        </w:rPr>
        <w:t>решени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ю</w:t>
      </w:r>
      <w:r w:rsidR="00AC03EF" w:rsidRPr="002A2CC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Совета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депутатов</w:t>
      </w:r>
    </w:p>
    <w:p w:rsidR="00794094" w:rsidRDefault="00B74B66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Караваевского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сельского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поселения </w:t>
      </w:r>
    </w:p>
    <w:p w:rsidR="00794094" w:rsidRDefault="002E59C2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Сычевского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района </w:t>
      </w:r>
      <w:r w:rsidR="00F550D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Смоленской</w:t>
      </w:r>
      <w:proofErr w:type="gramEnd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</w:p>
    <w:p w:rsidR="00794094" w:rsidRDefault="00F550D2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о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>бласти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0449B9">
        <w:rPr>
          <w:rFonts w:ascii="Times New Roman" w:hAnsi="Times New Roman"/>
          <w:bCs/>
          <w:spacing w:val="-4"/>
          <w:sz w:val="28"/>
          <w:szCs w:val="28"/>
          <w:lang w:eastAsia="ru-RU"/>
        </w:rPr>
        <w:t>20</w:t>
      </w:r>
      <w:r w:rsidR="00CA1E85">
        <w:rPr>
          <w:rFonts w:ascii="Times New Roman" w:hAnsi="Times New Roman"/>
          <w:bCs/>
          <w:spacing w:val="-4"/>
          <w:sz w:val="28"/>
          <w:szCs w:val="28"/>
          <w:lang w:eastAsia="ru-RU"/>
        </w:rPr>
        <w:t>.05.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2015 года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№ </w:t>
      </w:r>
      <w:r w:rsidR="000449B9">
        <w:rPr>
          <w:rFonts w:ascii="Times New Roman" w:hAnsi="Times New Roman"/>
          <w:bCs/>
          <w:spacing w:val="-4"/>
          <w:sz w:val="28"/>
          <w:szCs w:val="28"/>
          <w:lang w:eastAsia="ru-RU"/>
        </w:rPr>
        <w:t>19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«Об утверждении</w:t>
      </w:r>
      <w:r w:rsidR="00AC03EF" w:rsidRPr="002A2CC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ставок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арендной</w:t>
      </w:r>
      <w:proofErr w:type="gramEnd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</w:p>
    <w:p w:rsidR="00794094" w:rsidRDefault="00E5542F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п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>латы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земельные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 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участки,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государственная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собственность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которые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не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разграничена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или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находящиеся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в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муниципальной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собственности,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предоставление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аренду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без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>торгов,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расположенные</w:t>
      </w:r>
      <w:proofErr w:type="gramEnd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на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территории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образования </w:t>
      </w:r>
      <w:r w:rsidR="00B74B66">
        <w:rPr>
          <w:rFonts w:ascii="Times New Roman" w:hAnsi="Times New Roman"/>
          <w:bCs/>
          <w:spacing w:val="-4"/>
          <w:sz w:val="28"/>
          <w:szCs w:val="28"/>
          <w:lang w:eastAsia="ru-RU"/>
        </w:rPr>
        <w:t>Караваевского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E5542F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сельского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поселения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Сычевского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района </w:t>
      </w:r>
    </w:p>
    <w:p w:rsidR="00794094" w:rsidRDefault="000A79FD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Смоленской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области, </w:t>
      </w:r>
      <w:r w:rsidR="00B7572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    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по видам </w:t>
      </w:r>
    </w:p>
    <w:p w:rsidR="00794094" w:rsidRDefault="00B75725" w:rsidP="00794094">
      <w:pPr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р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>азрешенного</w:t>
      </w:r>
      <w:r w:rsidR="008708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использования земель </w:t>
      </w:r>
    </w:p>
    <w:p w:rsidR="00AC03EF" w:rsidRPr="00715E03" w:rsidRDefault="000A79FD" w:rsidP="007940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и категориям арендаторов</w:t>
      </w:r>
      <w:r w:rsidR="00CA0A0A">
        <w:rPr>
          <w:rFonts w:ascii="Times New Roman" w:hAnsi="Times New Roman"/>
          <w:bCs/>
          <w:spacing w:val="-4"/>
          <w:sz w:val="28"/>
          <w:szCs w:val="28"/>
          <w:lang w:eastAsia="ru-RU"/>
        </w:rPr>
        <w:t>»</w:t>
      </w:r>
    </w:p>
    <w:p w:rsidR="003F46E1" w:rsidRDefault="003F46E1" w:rsidP="00794094">
      <w:pPr>
        <w:spacing w:after="0" w:line="240" w:lineRule="auto"/>
      </w:pPr>
    </w:p>
    <w:p w:rsidR="007A1E03" w:rsidRPr="007A1E03" w:rsidRDefault="007A1E03" w:rsidP="00794094">
      <w:pPr>
        <w:spacing w:after="0" w:line="240" w:lineRule="auto"/>
        <w:ind w:firstLine="539"/>
        <w:jc w:val="both"/>
        <w:rPr>
          <w:rFonts w:ascii="Times New Roman" w:hAnsi="Times New Roman"/>
          <w:sz w:val="28"/>
        </w:rPr>
      </w:pPr>
      <w:proofErr w:type="gramStart"/>
      <w:r w:rsidRPr="007A1E03">
        <w:rPr>
          <w:rStyle w:val="FontStyle27"/>
          <w:rFonts w:ascii="Times New Roman" w:hAnsi="Times New Roman" w:cs="Times New Roman"/>
          <w:sz w:val="28"/>
          <w:szCs w:val="28"/>
        </w:rPr>
        <w:t>В соответствии с Федеральным законом от 23.06.2014 №171-ФЗ «О внесении изменений в Земельный кодекс Российской Федерации и отдельные законодательные акты Российской Федерации»,</w:t>
      </w: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 пунктом 4 статьи 39.7</w:t>
      </w:r>
      <w:r w:rsidRPr="007A1E03">
        <w:rPr>
          <w:rStyle w:val="FontStyle27"/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 </w:t>
      </w:r>
      <w:r w:rsidRPr="007A1E03">
        <w:rPr>
          <w:rFonts w:ascii="Times New Roman" w:hAnsi="Times New Roman"/>
          <w:sz w:val="28"/>
          <w:szCs w:val="28"/>
        </w:rPr>
        <w:t>от 25.10.2001 № 136-ФЗ</w:t>
      </w:r>
      <w:r w:rsidRPr="007A1E03">
        <w:rPr>
          <w:rStyle w:val="FontStyle27"/>
          <w:rFonts w:ascii="Times New Roman" w:hAnsi="Times New Roman" w:cs="Times New Roman"/>
          <w:sz w:val="28"/>
          <w:szCs w:val="28"/>
        </w:rPr>
        <w:t xml:space="preserve">, </w:t>
      </w:r>
      <w:r w:rsidRPr="007A1E03">
        <w:rPr>
          <w:rFonts w:ascii="Times New Roman" w:hAnsi="Times New Roman"/>
          <w:sz w:val="28"/>
        </w:rPr>
        <w:t>постановлением Администрации Смоленской области от 27.01.2014 года № 18 «Об утверждении Положения о порядке определения размера арендной платы за земельные участки, государственная собственность на которые не разграничена, предоставленные</w:t>
      </w:r>
      <w:proofErr w:type="gramEnd"/>
      <w:r w:rsidRPr="007A1E03">
        <w:rPr>
          <w:rFonts w:ascii="Times New Roman" w:hAnsi="Times New Roman"/>
          <w:sz w:val="28"/>
        </w:rPr>
        <w:t xml:space="preserve"> в аренду без торгов на территории Смоленской области», </w:t>
      </w:r>
      <w:r w:rsidR="005112AE">
        <w:rPr>
          <w:rFonts w:ascii="Times New Roman" w:hAnsi="Times New Roman"/>
          <w:sz w:val="28"/>
        </w:rPr>
        <w:t>пунктом 1 приказа Министерства экономического развития Российской федерации от 22.09.2</w:t>
      </w:r>
      <w:r w:rsidR="00F77C19">
        <w:rPr>
          <w:rFonts w:ascii="Times New Roman" w:hAnsi="Times New Roman"/>
          <w:sz w:val="28"/>
        </w:rPr>
        <w:t>011 №507.</w:t>
      </w:r>
      <w:r w:rsidRPr="007A1E03">
        <w:rPr>
          <w:rFonts w:ascii="Times New Roman" w:hAnsi="Times New Roman"/>
          <w:sz w:val="28"/>
        </w:rPr>
        <w:t xml:space="preserve">   </w:t>
      </w:r>
    </w:p>
    <w:p w:rsidR="00571CDB" w:rsidRDefault="007A1E03" w:rsidP="00794094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A1E03">
        <w:rPr>
          <w:rFonts w:ascii="Times New Roman" w:hAnsi="Times New Roman" w:cs="Times New Roman"/>
          <w:sz w:val="28"/>
        </w:rPr>
        <w:t xml:space="preserve"> </w:t>
      </w:r>
    </w:p>
    <w:p w:rsidR="00AC03EF" w:rsidRPr="003F46E1" w:rsidRDefault="007A1E03" w:rsidP="00794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E0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C1234">
        <w:rPr>
          <w:rFonts w:ascii="Times New Roman" w:hAnsi="Times New Roman"/>
          <w:bCs/>
          <w:spacing w:val="-4"/>
          <w:sz w:val="28"/>
          <w:szCs w:val="28"/>
        </w:rPr>
        <w:t>Караваевского</w:t>
      </w:r>
      <w:r w:rsidR="000A79FD">
        <w:rPr>
          <w:rFonts w:ascii="Times New Roman" w:hAnsi="Times New Roman" w:cs="Times New Roman"/>
          <w:sz w:val="28"/>
          <w:szCs w:val="28"/>
        </w:rPr>
        <w:t xml:space="preserve"> </w:t>
      </w:r>
      <w:r w:rsidRPr="007A1E0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</w:t>
      </w:r>
    </w:p>
    <w:p w:rsidR="00B75725" w:rsidRDefault="00B75725" w:rsidP="00794094">
      <w:pPr>
        <w:spacing w:after="0" w:line="240" w:lineRule="auto"/>
        <w:outlineLvl w:val="8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AC03EF" w:rsidRPr="003F46E1" w:rsidRDefault="00571CDB" w:rsidP="00794094">
      <w:pPr>
        <w:spacing w:after="0" w:line="240" w:lineRule="auto"/>
        <w:outlineLvl w:val="8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е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л:</w:t>
      </w:r>
    </w:p>
    <w:p w:rsidR="00AC03EF" w:rsidRDefault="00AC03EF" w:rsidP="0079409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1. </w:t>
      </w:r>
      <w:proofErr w:type="gramStart"/>
      <w:r w:rsidRPr="004842A1">
        <w:rPr>
          <w:rFonts w:ascii="Times New Roman" w:eastAsia="Times New Roman" w:hAnsi="Times New Roman" w:cs="Arial"/>
          <w:sz w:val="28"/>
          <w:szCs w:val="28"/>
          <w:lang w:eastAsia="ru-RU"/>
        </w:rPr>
        <w:t>Внести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6B25D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>приложени</w:t>
      </w:r>
      <w:r w:rsidR="006B25D8">
        <w:rPr>
          <w:rFonts w:ascii="Times New Roman" w:hAnsi="Times New Roman"/>
          <w:bCs/>
          <w:spacing w:val="-4"/>
          <w:sz w:val="28"/>
          <w:szCs w:val="28"/>
          <w:lang w:eastAsia="ru-RU"/>
        </w:rPr>
        <w:t>е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к решению</w:t>
      </w:r>
      <w:r w:rsidR="002E59C2" w:rsidRPr="002A2CC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Совета депутатов </w:t>
      </w:r>
      <w:r w:rsidR="001C1234">
        <w:rPr>
          <w:rFonts w:ascii="Times New Roman" w:hAnsi="Times New Roman"/>
          <w:bCs/>
          <w:spacing w:val="-4"/>
          <w:sz w:val="28"/>
          <w:szCs w:val="28"/>
          <w:lang w:eastAsia="ru-RU"/>
        </w:rPr>
        <w:t>Караваевского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сельского поселения Сычевского района Смоленской области от </w:t>
      </w:r>
      <w:r w:rsidR="001C1234">
        <w:rPr>
          <w:rFonts w:ascii="Times New Roman" w:hAnsi="Times New Roman"/>
          <w:bCs/>
          <w:spacing w:val="-4"/>
          <w:sz w:val="28"/>
          <w:szCs w:val="28"/>
          <w:lang w:eastAsia="ru-RU"/>
        </w:rPr>
        <w:t>20</w:t>
      </w:r>
      <w:r w:rsidR="000A79FD">
        <w:rPr>
          <w:rFonts w:ascii="Times New Roman" w:hAnsi="Times New Roman"/>
          <w:bCs/>
          <w:spacing w:val="-4"/>
          <w:sz w:val="28"/>
          <w:szCs w:val="28"/>
          <w:lang w:eastAsia="ru-RU"/>
        </w:rPr>
        <w:t>.05.</w:t>
      </w:r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2015 </w:t>
      </w:r>
      <w:r w:rsidR="00B07107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года № </w:t>
      </w:r>
      <w:r w:rsidR="001C1234">
        <w:rPr>
          <w:rFonts w:ascii="Times New Roman" w:hAnsi="Times New Roman"/>
          <w:bCs/>
          <w:spacing w:val="-4"/>
          <w:sz w:val="28"/>
          <w:szCs w:val="28"/>
          <w:lang w:eastAsia="ru-RU"/>
        </w:rPr>
        <w:t>19</w:t>
      </w:r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>«Об утверждении ставок арендной платы за земельные участки</w:t>
      </w:r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>, государственная собственность на которые не разграничена или находящиеся в муниципальной собственности,</w:t>
      </w:r>
      <w:r w:rsidR="002E59C2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>предоставленные в аренду без торгов, расположенные на территории муниципального образования</w:t>
      </w:r>
      <w:r w:rsidR="008C29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1C1234">
        <w:rPr>
          <w:rFonts w:ascii="Times New Roman" w:hAnsi="Times New Roman"/>
          <w:bCs/>
          <w:spacing w:val="-4"/>
          <w:sz w:val="28"/>
          <w:szCs w:val="28"/>
          <w:lang w:eastAsia="ru-RU"/>
        </w:rPr>
        <w:t>Караваевского</w:t>
      </w:r>
      <w:r w:rsidR="008C2985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961E50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сельского </w:t>
      </w:r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>поселения Сычевского района Смоленской области, по видам разрешенного использования земель и</w:t>
      </w:r>
      <w:proofErr w:type="gramEnd"/>
      <w:r w:rsidR="0067401E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категориям арендаторов»</w:t>
      </w:r>
      <w:r w:rsidR="005E5777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B25D8">
        <w:rPr>
          <w:rFonts w:ascii="Times New Roman" w:hAnsi="Times New Roman"/>
          <w:bCs/>
          <w:spacing w:val="-4"/>
          <w:sz w:val="28"/>
          <w:szCs w:val="28"/>
          <w:lang w:eastAsia="ru-RU"/>
        </w:rPr>
        <w:t>следующее изменение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:</w:t>
      </w:r>
    </w:p>
    <w:p w:rsidR="00AC03EF" w:rsidRDefault="00AC03EF" w:rsidP="0079409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- </w:t>
      </w:r>
      <w:r w:rsidR="008C2985">
        <w:rPr>
          <w:rFonts w:ascii="Times New Roman" w:hAnsi="Times New Roman"/>
          <w:bCs/>
          <w:spacing w:val="-4"/>
          <w:sz w:val="28"/>
          <w:szCs w:val="28"/>
          <w:lang w:eastAsia="ru-RU"/>
        </w:rPr>
        <w:t>9</w:t>
      </w:r>
      <w:r w:rsidR="006B25D8"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пункт 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изложить в </w:t>
      </w:r>
      <w:r w:rsidR="006B25D8">
        <w:rPr>
          <w:rFonts w:ascii="Times New Roman" w:hAnsi="Times New Roman"/>
          <w:bCs/>
          <w:spacing w:val="-4"/>
          <w:sz w:val="28"/>
          <w:szCs w:val="28"/>
          <w:lang w:eastAsia="ru-RU"/>
        </w:rPr>
        <w:t>новой</w:t>
      </w: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 xml:space="preserve"> редакции:</w:t>
      </w:r>
    </w:p>
    <w:p w:rsidR="003F46E1" w:rsidRDefault="003F46E1" w:rsidP="00794094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8"/>
          <w:szCs w:val="28"/>
          <w:lang w:eastAsia="ru-RU"/>
        </w:rPr>
      </w:pPr>
    </w:p>
    <w:tbl>
      <w:tblPr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"/>
        <w:gridCol w:w="3417"/>
        <w:gridCol w:w="4180"/>
        <w:gridCol w:w="2008"/>
      </w:tblGrid>
      <w:tr w:rsidR="006B25D8" w:rsidRPr="008D7083" w:rsidTr="005E5777">
        <w:trPr>
          <w:trHeight w:val="2162"/>
        </w:trPr>
        <w:tc>
          <w:tcPr>
            <w:tcW w:w="500" w:type="dxa"/>
            <w:vMerge w:val="restart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17" w:type="dxa"/>
            <w:vMerge w:val="restart"/>
          </w:tcPr>
          <w:p w:rsidR="006B25D8" w:rsidRPr="006B25D8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25D8">
              <w:rPr>
                <w:rFonts w:ascii="Times New Roman" w:hAnsi="Times New Roman"/>
                <w:sz w:val="24"/>
                <w:szCs w:val="24"/>
              </w:rPr>
              <w:t xml:space="preserve">Земельные   участки, предназначенные для разработки полезных ископаемых, трубопроводов, кабельных, радиорелейных и воздушных линий    электропередачи, конструктивных  элементов и  сооружений,  объектов, полезных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объектов космической деятельности, военных объектов              </w:t>
            </w:r>
            <w:proofErr w:type="gramEnd"/>
          </w:p>
        </w:tc>
        <w:tc>
          <w:tcPr>
            <w:tcW w:w="4180" w:type="dxa"/>
          </w:tcPr>
          <w:p w:rsidR="006B25D8" w:rsidRPr="006B25D8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B25D8">
              <w:rPr>
                <w:rFonts w:ascii="Times New Roman" w:hAnsi="Times New Roman"/>
                <w:sz w:val="24"/>
                <w:szCs w:val="24"/>
              </w:rPr>
              <w:t>9.1. Земельные   участки, предоставленные для размещения  и  строительства антенно-мачтовых  сооружений сотовой связи</w:t>
            </w:r>
            <w:r w:rsidRPr="006B25D8">
              <w:rPr>
                <w:sz w:val="24"/>
                <w:szCs w:val="24"/>
              </w:rPr>
              <w:t xml:space="preserve">    </w:t>
            </w:r>
            <w:r w:rsidRPr="006B25D8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008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B25D8" w:rsidRPr="008D7083" w:rsidTr="005E5777">
        <w:trPr>
          <w:trHeight w:val="2162"/>
        </w:trPr>
        <w:tc>
          <w:tcPr>
            <w:tcW w:w="500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6B25D8" w:rsidRPr="006B25D8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B25D8">
              <w:rPr>
                <w:rFonts w:ascii="Times New Roman" w:hAnsi="Times New Roman"/>
                <w:sz w:val="24"/>
                <w:szCs w:val="24"/>
              </w:rPr>
              <w:t>9.2. Земельные участки  для размещения  эксплуатационных предприятий связи, у которых на     балансе находятся радиорелейные,    воздушные, кабельные  линии   связи   и соответствующие  полосы отчуждения</w:t>
            </w:r>
          </w:p>
        </w:tc>
        <w:tc>
          <w:tcPr>
            <w:tcW w:w="2008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B25D8" w:rsidRPr="008D7083" w:rsidTr="005E5777">
        <w:trPr>
          <w:trHeight w:val="2162"/>
        </w:trPr>
        <w:tc>
          <w:tcPr>
            <w:tcW w:w="500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2985">
              <w:rPr>
                <w:rFonts w:ascii="Times New Roman" w:hAnsi="Times New Roman"/>
                <w:sz w:val="24"/>
                <w:szCs w:val="24"/>
              </w:rPr>
              <w:t>9.3. Земельные участки  для размещения  воздушных  линий электропередачи,    наземных сооружений  кабельных  линий электропередачи, подстанций, распределительных   пунктов, других сооружений и объектов энергетики</w:t>
            </w:r>
          </w:p>
        </w:tc>
        <w:tc>
          <w:tcPr>
            <w:tcW w:w="2008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C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C298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8" w:rsidRPr="008D7083" w:rsidTr="005E5777">
        <w:trPr>
          <w:trHeight w:val="1395"/>
        </w:trPr>
        <w:tc>
          <w:tcPr>
            <w:tcW w:w="500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9.4. </w:t>
            </w:r>
            <w:r w:rsidRPr="008C2985">
              <w:rPr>
                <w:rFonts w:ascii="Times New Roman" w:hAnsi="Times New Roman"/>
                <w:sz w:val="24"/>
                <w:szCs w:val="24"/>
              </w:rPr>
              <w:t>Земельные участки    для    размещения нефтепроводов, газопроводов, иных          трубопроводов</w:t>
            </w:r>
          </w:p>
        </w:tc>
        <w:tc>
          <w:tcPr>
            <w:tcW w:w="2008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B25D8" w:rsidRPr="008D7083" w:rsidTr="00293BEC">
        <w:trPr>
          <w:trHeight w:val="2010"/>
        </w:trPr>
        <w:tc>
          <w:tcPr>
            <w:tcW w:w="500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  <w:r w:rsidRPr="008C29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8C2985">
              <w:rPr>
                <w:rFonts w:ascii="Times New Roman" w:hAnsi="Times New Roman"/>
                <w:sz w:val="24"/>
                <w:szCs w:val="24"/>
              </w:rPr>
              <w:t xml:space="preserve">емельные    участки     для размещения        кабельных, радиорелейных  и   воздушных линий    связи    и    линий радиофикации   на    трассах кабельных и воздушных  линий связи    и     радиофикации </w:t>
            </w:r>
          </w:p>
        </w:tc>
        <w:tc>
          <w:tcPr>
            <w:tcW w:w="2008" w:type="dxa"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B25D8" w:rsidRPr="008D7083" w:rsidTr="004F74AC">
        <w:trPr>
          <w:trHeight w:val="1866"/>
        </w:trPr>
        <w:tc>
          <w:tcPr>
            <w:tcW w:w="500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7" w:type="dxa"/>
            <w:vMerge/>
          </w:tcPr>
          <w:p w:rsidR="006B25D8" w:rsidRPr="008C2985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:rsidR="006B25D8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9.6. З</w:t>
            </w:r>
            <w:r w:rsidRPr="008C2985">
              <w:rPr>
                <w:rFonts w:ascii="Times New Roman" w:hAnsi="Times New Roman"/>
                <w:sz w:val="24"/>
                <w:szCs w:val="24"/>
              </w:rPr>
              <w:t xml:space="preserve">емельные    участки     для размещения    наземных     и подземных    необслуживаемых усилительных   пунктов    на кабельных линиях связи      </w:t>
            </w:r>
          </w:p>
        </w:tc>
        <w:tc>
          <w:tcPr>
            <w:tcW w:w="2008" w:type="dxa"/>
          </w:tcPr>
          <w:p w:rsidR="006B25D8" w:rsidRDefault="006B25D8" w:rsidP="007940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AC03EF" w:rsidRPr="00265527" w:rsidRDefault="006B25D8" w:rsidP="006B25D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C03EF" w:rsidRPr="00265527"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proofErr w:type="spellStart"/>
      <w:r w:rsidR="00AC03EF" w:rsidRPr="00265527">
        <w:rPr>
          <w:rFonts w:ascii="Times New Roman" w:hAnsi="Times New Roman"/>
          <w:sz w:val="28"/>
          <w:szCs w:val="28"/>
        </w:rPr>
        <w:t>Сычевские</w:t>
      </w:r>
      <w:proofErr w:type="spellEnd"/>
      <w:r w:rsidR="00AC03EF" w:rsidRPr="00265527">
        <w:rPr>
          <w:rFonts w:ascii="Times New Roman" w:hAnsi="Times New Roman"/>
          <w:sz w:val="28"/>
          <w:szCs w:val="28"/>
        </w:rPr>
        <w:t xml:space="preserve"> вести».</w:t>
      </w:r>
    </w:p>
    <w:p w:rsidR="00AC03EF" w:rsidRPr="00265527" w:rsidRDefault="00AC03EF" w:rsidP="007940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65527">
        <w:rPr>
          <w:rFonts w:ascii="Times New Roman" w:hAnsi="Times New Roman"/>
          <w:sz w:val="28"/>
          <w:szCs w:val="28"/>
        </w:rPr>
        <w:t>3. Настоящее решение вступает в силу после его опубликования</w:t>
      </w:r>
      <w:r w:rsidR="001F336E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1 июля 2019 года</w:t>
      </w:r>
      <w:r>
        <w:rPr>
          <w:rFonts w:ascii="Times New Roman" w:hAnsi="Times New Roman"/>
          <w:sz w:val="28"/>
          <w:szCs w:val="28"/>
        </w:rPr>
        <w:t>.</w:t>
      </w:r>
      <w:r w:rsidRPr="00265527">
        <w:rPr>
          <w:rFonts w:ascii="Times New Roman" w:hAnsi="Times New Roman"/>
          <w:sz w:val="28"/>
          <w:szCs w:val="28"/>
        </w:rPr>
        <w:t xml:space="preserve"> </w:t>
      </w:r>
    </w:p>
    <w:p w:rsidR="00F550D2" w:rsidRPr="00430C93" w:rsidRDefault="00F550D2" w:rsidP="00F550D2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03EF" w:rsidRPr="00265527">
        <w:rPr>
          <w:sz w:val="28"/>
          <w:szCs w:val="28"/>
        </w:rPr>
        <w:t xml:space="preserve">4. </w:t>
      </w:r>
      <w:proofErr w:type="gramStart"/>
      <w:r w:rsidRPr="00430C93">
        <w:rPr>
          <w:sz w:val="28"/>
          <w:szCs w:val="28"/>
        </w:rPr>
        <w:t>Разместить</w:t>
      </w:r>
      <w:proofErr w:type="gramEnd"/>
      <w:r w:rsidRPr="00430C93">
        <w:rPr>
          <w:sz w:val="28"/>
          <w:szCs w:val="28"/>
        </w:rPr>
        <w:t xml:space="preserve"> данное решение на официальном сайте муниципального образования </w:t>
      </w:r>
      <w:r w:rsidR="001C1234">
        <w:rPr>
          <w:bCs/>
          <w:spacing w:val="-4"/>
          <w:sz w:val="28"/>
          <w:szCs w:val="28"/>
        </w:rPr>
        <w:t>Караваевского</w:t>
      </w:r>
      <w:r w:rsidRPr="00430C93">
        <w:rPr>
          <w:sz w:val="28"/>
          <w:szCs w:val="28"/>
        </w:rPr>
        <w:t xml:space="preserve"> сельского поселения Сычевского района Смоленской области  в  информационно - телекоммуникационной   сети   Интернет  </w:t>
      </w:r>
      <w:hyperlink r:id="rId9" w:history="1">
        <w:r w:rsidR="001C1234" w:rsidRPr="00A40132">
          <w:rPr>
            <w:rStyle w:val="a4"/>
            <w:rFonts w:eastAsia="Calibri"/>
            <w:sz w:val="28"/>
            <w:szCs w:val="28"/>
            <w:lang w:val="en-US"/>
          </w:rPr>
          <w:t>http</w:t>
        </w:r>
        <w:r w:rsidR="001C1234" w:rsidRPr="00A40132">
          <w:rPr>
            <w:rStyle w:val="a4"/>
            <w:rFonts w:eastAsia="Calibri"/>
            <w:sz w:val="28"/>
            <w:szCs w:val="28"/>
          </w:rPr>
          <w:t>://</w:t>
        </w:r>
        <w:proofErr w:type="spellStart"/>
        <w:r w:rsidR="001C1234" w:rsidRPr="00A40132">
          <w:rPr>
            <w:rStyle w:val="a4"/>
            <w:rFonts w:eastAsia="Calibri"/>
            <w:sz w:val="28"/>
            <w:szCs w:val="28"/>
            <w:lang w:val="en-US"/>
          </w:rPr>
          <w:t>karavaevo</w:t>
        </w:r>
        <w:proofErr w:type="spellEnd"/>
        <w:r w:rsidR="001C1234" w:rsidRPr="00A40132">
          <w:rPr>
            <w:rStyle w:val="a4"/>
            <w:rFonts w:eastAsia="Calibri"/>
            <w:sz w:val="28"/>
            <w:szCs w:val="28"/>
          </w:rPr>
          <w:t>-</w:t>
        </w:r>
        <w:r w:rsidR="001C1234" w:rsidRPr="00A40132">
          <w:rPr>
            <w:rStyle w:val="a4"/>
            <w:rFonts w:eastAsia="Calibri"/>
            <w:sz w:val="28"/>
            <w:szCs w:val="28"/>
            <w:lang w:val="en-US"/>
          </w:rPr>
          <w:t>sp</w:t>
        </w:r>
        <w:r w:rsidR="001C1234" w:rsidRPr="00A40132">
          <w:rPr>
            <w:rStyle w:val="a4"/>
            <w:rFonts w:eastAsia="Calibri"/>
            <w:sz w:val="28"/>
            <w:szCs w:val="28"/>
          </w:rPr>
          <w:t>.</w:t>
        </w:r>
        <w:r w:rsidR="001C1234" w:rsidRPr="00A40132">
          <w:rPr>
            <w:rStyle w:val="a4"/>
            <w:rFonts w:eastAsia="Calibri"/>
            <w:sz w:val="28"/>
            <w:szCs w:val="28"/>
            <w:lang w:val="en-US"/>
          </w:rPr>
          <w:t>admin</w:t>
        </w:r>
        <w:r w:rsidR="001C1234" w:rsidRPr="00A40132">
          <w:rPr>
            <w:rStyle w:val="a4"/>
            <w:rFonts w:eastAsia="Calibri"/>
            <w:sz w:val="28"/>
            <w:szCs w:val="28"/>
          </w:rPr>
          <w:t>-</w:t>
        </w:r>
        <w:proofErr w:type="spellStart"/>
        <w:r w:rsidR="001C1234" w:rsidRPr="00A40132">
          <w:rPr>
            <w:rStyle w:val="a4"/>
            <w:rFonts w:eastAsia="Calibri"/>
            <w:sz w:val="28"/>
            <w:szCs w:val="28"/>
            <w:lang w:val="en-US"/>
          </w:rPr>
          <w:t>smolensk</w:t>
        </w:r>
        <w:proofErr w:type="spellEnd"/>
        <w:r w:rsidR="001C1234" w:rsidRPr="00A40132">
          <w:rPr>
            <w:rStyle w:val="a4"/>
            <w:rFonts w:eastAsia="Calibri"/>
            <w:sz w:val="28"/>
            <w:szCs w:val="28"/>
          </w:rPr>
          <w:t>.</w:t>
        </w:r>
        <w:proofErr w:type="spellStart"/>
        <w:r w:rsidR="001C1234" w:rsidRPr="00A40132">
          <w:rPr>
            <w:rStyle w:val="a4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430C93">
        <w:rPr>
          <w:sz w:val="28"/>
          <w:szCs w:val="28"/>
        </w:rPr>
        <w:t>.</w:t>
      </w:r>
    </w:p>
    <w:p w:rsidR="003F46E1" w:rsidRDefault="003F46E1" w:rsidP="007940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46E1" w:rsidRDefault="003F46E1" w:rsidP="0079409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3EF" w:rsidRPr="00265527" w:rsidRDefault="001C1234" w:rsidP="00794094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AC03EF" w:rsidRPr="0026552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</w:t>
      </w:r>
      <w:bookmarkStart w:id="0" w:name="_GoBack"/>
      <w:bookmarkEnd w:id="0"/>
    </w:p>
    <w:p w:rsidR="00AC03EF" w:rsidRPr="00265527" w:rsidRDefault="001C1234" w:rsidP="00794094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-4"/>
          <w:sz w:val="28"/>
          <w:szCs w:val="28"/>
          <w:lang w:eastAsia="ru-RU"/>
        </w:rPr>
        <w:t>Караваевского</w:t>
      </w:r>
      <w:r w:rsidR="00B071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3EF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="00AC03EF" w:rsidRPr="00265527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</w:p>
    <w:p w:rsidR="004036FF" w:rsidRDefault="00AC03EF" w:rsidP="00B96393">
      <w:pPr>
        <w:autoSpaceDE w:val="0"/>
        <w:autoSpaceDN w:val="0"/>
        <w:adjustRightInd w:val="0"/>
        <w:spacing w:after="0" w:line="240" w:lineRule="auto"/>
        <w:jc w:val="both"/>
        <w:outlineLvl w:val="1"/>
      </w:pPr>
      <w:r w:rsidRPr="00265527">
        <w:rPr>
          <w:rFonts w:ascii="Times New Roman" w:eastAsia="Times New Roman" w:hAnsi="Times New Roman"/>
          <w:sz w:val="28"/>
          <w:szCs w:val="28"/>
          <w:lang w:eastAsia="ru-RU"/>
        </w:rPr>
        <w:t xml:space="preserve">Сычевского района Смоленской области   </w:t>
      </w:r>
      <w:r w:rsidR="00F550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C123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3F46E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C1234">
        <w:rPr>
          <w:rFonts w:ascii="Times New Roman" w:eastAsia="Times New Roman" w:hAnsi="Times New Roman"/>
          <w:sz w:val="28"/>
          <w:szCs w:val="28"/>
          <w:lang w:eastAsia="ru-RU"/>
        </w:rPr>
        <w:t>З.Н.Федорова</w:t>
      </w:r>
      <w:r w:rsidR="003F46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4036FF" w:rsidSect="00654FA7">
      <w:headerReference w:type="default" r:id="rId10"/>
      <w:headerReference w:type="firs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E89" w:rsidRDefault="00050E89" w:rsidP="003F46E1">
      <w:pPr>
        <w:spacing w:after="0" w:line="240" w:lineRule="auto"/>
      </w:pPr>
      <w:r>
        <w:separator/>
      </w:r>
    </w:p>
  </w:endnote>
  <w:endnote w:type="continuationSeparator" w:id="1">
    <w:p w:rsidR="00050E89" w:rsidRDefault="00050E89" w:rsidP="003F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E89" w:rsidRDefault="00050E89" w:rsidP="003F46E1">
      <w:pPr>
        <w:spacing w:after="0" w:line="240" w:lineRule="auto"/>
      </w:pPr>
      <w:r>
        <w:separator/>
      </w:r>
    </w:p>
  </w:footnote>
  <w:footnote w:type="continuationSeparator" w:id="1">
    <w:p w:rsidR="00050E89" w:rsidRDefault="00050E89" w:rsidP="003F4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1379"/>
      <w:docPartObj>
        <w:docPartGallery w:val="Page Numbers (Top of Page)"/>
        <w:docPartUnique/>
      </w:docPartObj>
    </w:sdtPr>
    <w:sdtContent>
      <w:p w:rsidR="003F46E1" w:rsidRDefault="000B78B3">
        <w:pPr>
          <w:pStyle w:val="a5"/>
          <w:jc w:val="center"/>
        </w:pPr>
        <w:fldSimple w:instr=" PAGE   \* MERGEFORMAT ">
          <w:r w:rsidR="00CC708B">
            <w:rPr>
              <w:noProof/>
            </w:rPr>
            <w:t>3</w:t>
          </w:r>
        </w:fldSimple>
      </w:p>
    </w:sdtContent>
  </w:sdt>
  <w:p w:rsidR="003F46E1" w:rsidRDefault="003F46E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F47" w:rsidRPr="00885F47" w:rsidRDefault="00885F47">
    <w:pPr>
      <w:pStyle w:val="a5"/>
      <w:rPr>
        <w:rFonts w:ascii="Times New Roman" w:hAnsi="Times New Roman"/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3EF"/>
    <w:rsid w:val="00002A73"/>
    <w:rsid w:val="000449B9"/>
    <w:rsid w:val="00050E89"/>
    <w:rsid w:val="000A79FD"/>
    <w:rsid w:val="000B78B3"/>
    <w:rsid w:val="001C1234"/>
    <w:rsid w:val="001E0BCF"/>
    <w:rsid w:val="001F336E"/>
    <w:rsid w:val="00293BEC"/>
    <w:rsid w:val="002E59C2"/>
    <w:rsid w:val="003F46E1"/>
    <w:rsid w:val="004036FF"/>
    <w:rsid w:val="0041645C"/>
    <w:rsid w:val="004215EF"/>
    <w:rsid w:val="0042193D"/>
    <w:rsid w:val="00434724"/>
    <w:rsid w:val="005112AE"/>
    <w:rsid w:val="00553877"/>
    <w:rsid w:val="00571CDB"/>
    <w:rsid w:val="005A6DF7"/>
    <w:rsid w:val="005E5777"/>
    <w:rsid w:val="00654FA7"/>
    <w:rsid w:val="0067401E"/>
    <w:rsid w:val="006B25D8"/>
    <w:rsid w:val="00713165"/>
    <w:rsid w:val="00794094"/>
    <w:rsid w:val="007A1E03"/>
    <w:rsid w:val="00842B6A"/>
    <w:rsid w:val="00870885"/>
    <w:rsid w:val="00885F47"/>
    <w:rsid w:val="008C2985"/>
    <w:rsid w:val="008F3662"/>
    <w:rsid w:val="00961E50"/>
    <w:rsid w:val="00A001AE"/>
    <w:rsid w:val="00A409FD"/>
    <w:rsid w:val="00A610D7"/>
    <w:rsid w:val="00AC03EF"/>
    <w:rsid w:val="00AE64A7"/>
    <w:rsid w:val="00B07107"/>
    <w:rsid w:val="00B20F9C"/>
    <w:rsid w:val="00B74B66"/>
    <w:rsid w:val="00B75725"/>
    <w:rsid w:val="00B96393"/>
    <w:rsid w:val="00CA0A0A"/>
    <w:rsid w:val="00CA1E85"/>
    <w:rsid w:val="00CA22D4"/>
    <w:rsid w:val="00CC708B"/>
    <w:rsid w:val="00CE7656"/>
    <w:rsid w:val="00D31CD6"/>
    <w:rsid w:val="00DB1267"/>
    <w:rsid w:val="00E5542F"/>
    <w:rsid w:val="00E66DFB"/>
    <w:rsid w:val="00F21A72"/>
    <w:rsid w:val="00F550D2"/>
    <w:rsid w:val="00F77C19"/>
    <w:rsid w:val="00F95F5C"/>
    <w:rsid w:val="00FA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AC03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7">
    <w:name w:val="Font Style27"/>
    <w:basedOn w:val="a0"/>
    <w:rsid w:val="007A1E03"/>
    <w:rPr>
      <w:rFonts w:ascii="Arial" w:hAnsi="Arial" w:cs="Arial"/>
      <w:sz w:val="14"/>
      <w:szCs w:val="14"/>
    </w:rPr>
  </w:style>
  <w:style w:type="character" w:styleId="a4">
    <w:name w:val="Hyperlink"/>
    <w:basedOn w:val="a0"/>
    <w:rsid w:val="000A79F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46E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F4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46E1"/>
    <w:rPr>
      <w:rFonts w:ascii="Calibri" w:eastAsia="Calibri" w:hAnsi="Calibri" w:cs="Times New Roman"/>
    </w:rPr>
  </w:style>
  <w:style w:type="paragraph" w:styleId="a9">
    <w:name w:val="Body Text"/>
    <w:basedOn w:val="a"/>
    <w:link w:val="aa"/>
    <w:rsid w:val="00F550D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55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2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B25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aravaevo-sp.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BF037-A8C0-470C-80D9-8D822B02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2019-06-20T07:07:00Z</cp:lastPrinted>
  <dcterms:created xsi:type="dcterms:W3CDTF">2019-06-20T06:13:00Z</dcterms:created>
  <dcterms:modified xsi:type="dcterms:W3CDTF">2019-06-26T08:41:00Z</dcterms:modified>
</cp:coreProperties>
</file>